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03B" w:rsidRDefault="00F0503B" w:rsidP="00F0503B">
      <w:pPr>
        <w:rPr>
          <w:sz w:val="48"/>
          <w:szCs w:val="48"/>
        </w:rPr>
      </w:pPr>
    </w:p>
    <w:p w:rsidR="00F0503B" w:rsidRDefault="00F0503B" w:rsidP="00F0503B">
      <w:pPr>
        <w:rPr>
          <w:sz w:val="48"/>
          <w:szCs w:val="48"/>
        </w:rPr>
      </w:pPr>
    </w:p>
    <w:p w:rsidR="00F0503B" w:rsidRDefault="00F0503B" w:rsidP="00F0503B">
      <w:pPr>
        <w:rPr>
          <w:sz w:val="48"/>
          <w:szCs w:val="48"/>
        </w:rPr>
      </w:pPr>
    </w:p>
    <w:p w:rsidR="00F0503B" w:rsidRDefault="00F0503B" w:rsidP="00F0503B">
      <w:pPr>
        <w:rPr>
          <w:sz w:val="48"/>
          <w:szCs w:val="48"/>
        </w:rPr>
      </w:pPr>
    </w:p>
    <w:p w:rsidR="00F0503B" w:rsidRDefault="00F0503B" w:rsidP="00F0503B">
      <w:pPr>
        <w:rPr>
          <w:sz w:val="48"/>
          <w:szCs w:val="48"/>
        </w:rPr>
      </w:pPr>
    </w:p>
    <w:p w:rsidR="00F0503B" w:rsidRDefault="00F0503B" w:rsidP="00F0503B">
      <w:pPr>
        <w:rPr>
          <w:sz w:val="48"/>
          <w:szCs w:val="48"/>
        </w:rPr>
      </w:pPr>
      <w:r>
        <w:rPr>
          <w:sz w:val="48"/>
          <w:szCs w:val="48"/>
        </w:rPr>
        <w:t>Les Millésimes de Paix</w:t>
      </w:r>
    </w:p>
    <w:p w:rsidR="00F0503B" w:rsidRDefault="00F0503B" w:rsidP="00F0503B">
      <w:pPr>
        <w:rPr>
          <w:sz w:val="48"/>
          <w:szCs w:val="48"/>
        </w:rPr>
      </w:pPr>
      <w:r>
        <w:rPr>
          <w:sz w:val="48"/>
          <w:szCs w:val="48"/>
        </w:rPr>
        <w:t>Dégustation verticale de l'AOC Chinon</w:t>
      </w:r>
    </w:p>
    <w:p w:rsidR="00F0503B" w:rsidRDefault="00F0503B" w:rsidP="00F0503B">
      <w:pPr>
        <w:rPr>
          <w:sz w:val="48"/>
          <w:szCs w:val="48"/>
        </w:rPr>
      </w:pPr>
      <w:r>
        <w:rPr>
          <w:sz w:val="48"/>
          <w:szCs w:val="48"/>
        </w:rPr>
        <w:t>le 20 avril 2018</w:t>
      </w:r>
    </w:p>
    <w:p w:rsidR="00C728F5" w:rsidRDefault="00C728F5">
      <w:pPr>
        <w:rPr>
          <w:sz w:val="32"/>
          <w:szCs w:val="32"/>
        </w:rPr>
      </w:pPr>
    </w:p>
    <w:p w:rsidR="00C728F5" w:rsidRPr="00C728F5" w:rsidRDefault="00C728F5" w:rsidP="00DB17A1">
      <w:pPr>
        <w:pStyle w:val="NormalWeb"/>
        <w:spacing w:line="360" w:lineRule="auto"/>
        <w:rPr>
          <w:rFonts w:asciiTheme="minorHAnsi" w:eastAsiaTheme="minorHAnsi" w:hAnsiTheme="minorHAnsi" w:cstheme="minorBidi"/>
          <w:sz w:val="28"/>
          <w:szCs w:val="28"/>
          <w:lang w:eastAsia="en-US"/>
        </w:rPr>
      </w:pPr>
      <w:r w:rsidRPr="00C728F5">
        <w:rPr>
          <w:rFonts w:asciiTheme="minorHAnsi" w:eastAsiaTheme="minorHAnsi" w:hAnsiTheme="minorHAnsi" w:cstheme="minorBidi"/>
          <w:sz w:val="28"/>
          <w:szCs w:val="28"/>
          <w:lang w:eastAsia="en-US"/>
        </w:rPr>
        <w:t xml:space="preserve">Le syndicat des vins de Chinon tient à remercier particulièrement </w:t>
      </w:r>
      <w:r w:rsidRPr="00971CB8">
        <w:rPr>
          <w:rFonts w:asciiTheme="minorHAnsi" w:eastAsiaTheme="minorHAnsi" w:hAnsiTheme="minorHAnsi" w:cstheme="minorBidi"/>
          <w:b/>
          <w:sz w:val="32"/>
          <w:szCs w:val="32"/>
          <w:lang w:eastAsia="en-US"/>
        </w:rPr>
        <w:t xml:space="preserve">Pascal </w:t>
      </w:r>
      <w:proofErr w:type="spellStart"/>
      <w:r w:rsidRPr="00971CB8">
        <w:rPr>
          <w:rFonts w:asciiTheme="minorHAnsi" w:eastAsiaTheme="minorHAnsi" w:hAnsiTheme="minorHAnsi" w:cstheme="minorBidi"/>
          <w:b/>
          <w:sz w:val="32"/>
          <w:szCs w:val="32"/>
          <w:lang w:eastAsia="en-US"/>
        </w:rPr>
        <w:t>Taranto</w:t>
      </w:r>
      <w:proofErr w:type="spellEnd"/>
      <w:r w:rsidRPr="00C728F5">
        <w:rPr>
          <w:rFonts w:asciiTheme="minorHAnsi" w:eastAsiaTheme="minorHAnsi" w:hAnsiTheme="minorHAnsi" w:cstheme="minorBidi"/>
          <w:sz w:val="28"/>
          <w:szCs w:val="28"/>
          <w:lang w:eastAsia="en-US"/>
        </w:rPr>
        <w:t xml:space="preserve">, professeur des universités en philosophie à Aix-Marseille Université, directeur du Centre d'épistémologie Gilles Gaston </w:t>
      </w:r>
      <w:r w:rsidR="00971CB8">
        <w:rPr>
          <w:rFonts w:asciiTheme="minorHAnsi" w:eastAsiaTheme="minorHAnsi" w:hAnsiTheme="minorHAnsi" w:cstheme="minorBidi"/>
          <w:sz w:val="28"/>
          <w:szCs w:val="28"/>
          <w:lang w:eastAsia="en-US"/>
        </w:rPr>
        <w:t>Granger (UMR 7304</w:t>
      </w:r>
      <w:r w:rsidR="00971CB8" w:rsidRPr="00971CB8">
        <w:rPr>
          <w:rFonts w:asciiTheme="minorHAnsi" w:eastAsiaTheme="minorHAnsi" w:hAnsiTheme="minorHAnsi" w:cstheme="minorBidi"/>
          <w:sz w:val="28"/>
          <w:szCs w:val="28"/>
          <w:lang w:eastAsia="en-US"/>
        </w:rPr>
        <w:t>),</w:t>
      </w:r>
      <w:r w:rsidR="00971CB8" w:rsidRPr="00971CB8">
        <w:rPr>
          <w:rFonts w:asciiTheme="minorHAnsi" w:eastAsiaTheme="minorHAnsi" w:hAnsiTheme="minorHAnsi" w:cstheme="minorBidi"/>
          <w:b/>
          <w:sz w:val="32"/>
          <w:szCs w:val="32"/>
          <w:lang w:eastAsia="en-US"/>
        </w:rPr>
        <w:t xml:space="preserve"> Ann Chevalier</w:t>
      </w:r>
      <w:r w:rsidR="00971CB8">
        <w:rPr>
          <w:rFonts w:asciiTheme="minorHAnsi" w:eastAsiaTheme="minorHAnsi" w:hAnsiTheme="minorHAnsi" w:cstheme="minorBidi"/>
          <w:sz w:val="28"/>
          <w:szCs w:val="28"/>
          <w:lang w:eastAsia="en-US"/>
        </w:rPr>
        <w:t>, Vice Présidente de la Communauté de Communes Chinon,</w:t>
      </w:r>
      <w:r w:rsidR="00971CB8" w:rsidRPr="00971CB8">
        <w:rPr>
          <w:rFonts w:asciiTheme="minorHAnsi" w:eastAsiaTheme="minorHAnsi" w:hAnsiTheme="minorHAnsi" w:cstheme="minorBidi"/>
          <w:sz w:val="28"/>
          <w:szCs w:val="28"/>
          <w:lang w:eastAsia="en-US"/>
        </w:rPr>
        <w:t xml:space="preserve"> </w:t>
      </w:r>
      <w:r w:rsidR="00971CB8">
        <w:rPr>
          <w:rFonts w:asciiTheme="minorHAnsi" w:eastAsiaTheme="minorHAnsi" w:hAnsiTheme="minorHAnsi" w:cstheme="minorBidi"/>
          <w:sz w:val="28"/>
          <w:szCs w:val="28"/>
          <w:lang w:eastAsia="en-US"/>
        </w:rPr>
        <w:t xml:space="preserve">Vienne et Loire, en charge de la culture, </w:t>
      </w:r>
      <w:r w:rsidR="00971CB8" w:rsidRPr="00F327A2">
        <w:rPr>
          <w:rFonts w:asciiTheme="minorHAnsi" w:eastAsiaTheme="minorHAnsi" w:hAnsiTheme="minorHAnsi" w:cstheme="minorBidi"/>
          <w:b/>
          <w:sz w:val="32"/>
          <w:szCs w:val="32"/>
          <w:lang w:eastAsia="en-US"/>
        </w:rPr>
        <w:t xml:space="preserve">Sophie </w:t>
      </w:r>
      <w:proofErr w:type="spellStart"/>
      <w:r w:rsidR="00971CB8" w:rsidRPr="00F327A2">
        <w:rPr>
          <w:rFonts w:asciiTheme="minorHAnsi" w:eastAsiaTheme="minorHAnsi" w:hAnsiTheme="minorHAnsi" w:cstheme="minorBidi"/>
          <w:b/>
          <w:sz w:val="32"/>
          <w:szCs w:val="32"/>
          <w:lang w:eastAsia="en-US"/>
        </w:rPr>
        <w:t>Nicolin</w:t>
      </w:r>
      <w:proofErr w:type="spellEnd"/>
      <w:r w:rsidR="00971CB8">
        <w:rPr>
          <w:rFonts w:asciiTheme="minorHAnsi" w:eastAsiaTheme="minorHAnsi" w:hAnsiTheme="minorHAnsi" w:cstheme="minorBidi"/>
          <w:sz w:val="28"/>
          <w:szCs w:val="28"/>
          <w:lang w:eastAsia="en-US"/>
        </w:rPr>
        <w:t xml:space="preserve">, Directrice du Musée Le </w:t>
      </w:r>
      <w:proofErr w:type="spellStart"/>
      <w:r w:rsidR="00971CB8">
        <w:rPr>
          <w:rFonts w:asciiTheme="minorHAnsi" w:eastAsiaTheme="minorHAnsi" w:hAnsiTheme="minorHAnsi" w:cstheme="minorBidi"/>
          <w:sz w:val="28"/>
          <w:szCs w:val="28"/>
          <w:lang w:eastAsia="en-US"/>
        </w:rPr>
        <w:t>Carroi</w:t>
      </w:r>
      <w:proofErr w:type="spellEnd"/>
      <w:r w:rsidR="00971CB8">
        <w:rPr>
          <w:rFonts w:asciiTheme="minorHAnsi" w:eastAsiaTheme="minorHAnsi" w:hAnsiTheme="minorHAnsi" w:cstheme="minorBidi"/>
          <w:sz w:val="28"/>
          <w:szCs w:val="28"/>
          <w:lang w:eastAsia="en-US"/>
        </w:rPr>
        <w:t xml:space="preserve">, ainsi que </w:t>
      </w:r>
      <w:r w:rsidR="00971CB8" w:rsidRPr="00F327A2">
        <w:rPr>
          <w:rFonts w:asciiTheme="minorHAnsi" w:eastAsiaTheme="minorHAnsi" w:hAnsiTheme="minorHAnsi" w:cstheme="minorBidi"/>
          <w:b/>
          <w:sz w:val="32"/>
          <w:szCs w:val="32"/>
          <w:lang w:eastAsia="en-US"/>
        </w:rPr>
        <w:t xml:space="preserve">Cindy </w:t>
      </w:r>
      <w:proofErr w:type="spellStart"/>
      <w:r w:rsidR="00971CB8" w:rsidRPr="00F327A2">
        <w:rPr>
          <w:rFonts w:asciiTheme="minorHAnsi" w:eastAsiaTheme="minorHAnsi" w:hAnsiTheme="minorHAnsi" w:cstheme="minorBidi"/>
          <w:b/>
          <w:sz w:val="32"/>
          <w:szCs w:val="32"/>
          <w:lang w:eastAsia="en-US"/>
        </w:rPr>
        <w:t>Daguenet</w:t>
      </w:r>
      <w:proofErr w:type="spellEnd"/>
      <w:r w:rsidR="00971CB8">
        <w:rPr>
          <w:rFonts w:asciiTheme="minorHAnsi" w:eastAsiaTheme="minorHAnsi" w:hAnsiTheme="minorHAnsi" w:cstheme="minorBidi"/>
          <w:sz w:val="28"/>
          <w:szCs w:val="28"/>
          <w:lang w:eastAsia="en-US"/>
        </w:rPr>
        <w:t>, Chargée de Mission</w:t>
      </w:r>
      <w:r w:rsidR="00BD1121">
        <w:rPr>
          <w:rFonts w:asciiTheme="minorHAnsi" w:eastAsiaTheme="minorHAnsi" w:hAnsiTheme="minorHAnsi" w:cstheme="minorBidi"/>
          <w:sz w:val="28"/>
          <w:szCs w:val="28"/>
          <w:lang w:eastAsia="en-US"/>
        </w:rPr>
        <w:t xml:space="preserve"> et </w:t>
      </w:r>
      <w:r w:rsidR="00BD1121" w:rsidRPr="00BD1121">
        <w:rPr>
          <w:rFonts w:asciiTheme="minorHAnsi" w:eastAsiaTheme="minorHAnsi" w:hAnsiTheme="minorHAnsi" w:cstheme="minorBidi"/>
          <w:b/>
          <w:sz w:val="32"/>
          <w:szCs w:val="32"/>
          <w:lang w:eastAsia="en-US"/>
        </w:rPr>
        <w:t>Alain Lecomte</w:t>
      </w:r>
      <w:r w:rsidR="00BD1121">
        <w:rPr>
          <w:rFonts w:asciiTheme="minorHAnsi" w:eastAsiaTheme="minorHAnsi" w:hAnsiTheme="minorHAnsi" w:cstheme="minorBidi"/>
          <w:sz w:val="28"/>
          <w:szCs w:val="28"/>
          <w:lang w:eastAsia="en-US"/>
        </w:rPr>
        <w:t xml:space="preserve">, Directeur de la </w:t>
      </w:r>
      <w:proofErr w:type="spellStart"/>
      <w:r w:rsidR="00BD1121">
        <w:rPr>
          <w:rFonts w:asciiTheme="minorHAnsi" w:eastAsiaTheme="minorHAnsi" w:hAnsiTheme="minorHAnsi" w:cstheme="minorBidi"/>
          <w:sz w:val="28"/>
          <w:szCs w:val="28"/>
          <w:lang w:eastAsia="en-US"/>
        </w:rPr>
        <w:t>Devinière</w:t>
      </w:r>
      <w:proofErr w:type="spellEnd"/>
      <w:r w:rsidR="00BD1121">
        <w:rPr>
          <w:rFonts w:asciiTheme="minorHAnsi" w:eastAsiaTheme="minorHAnsi" w:hAnsiTheme="minorHAnsi" w:cstheme="minorBidi"/>
          <w:sz w:val="28"/>
          <w:szCs w:val="28"/>
          <w:lang w:eastAsia="en-US"/>
        </w:rPr>
        <w:t>, Musée Rabelais.</w:t>
      </w:r>
    </w:p>
    <w:p w:rsidR="00F0503B" w:rsidRPr="00C728F5" w:rsidRDefault="00F0503B">
      <w:pPr>
        <w:rPr>
          <w:sz w:val="32"/>
          <w:szCs w:val="32"/>
        </w:rPr>
      </w:pPr>
    </w:p>
    <w:p w:rsidR="001E0649" w:rsidRDefault="001E0649">
      <w:pPr>
        <w:rPr>
          <w:sz w:val="48"/>
          <w:szCs w:val="48"/>
        </w:rPr>
      </w:pPr>
    </w:p>
    <w:p w:rsidR="00BB7C3A" w:rsidRPr="00945042" w:rsidRDefault="00C555FB">
      <w:pPr>
        <w:rPr>
          <w:sz w:val="48"/>
          <w:szCs w:val="48"/>
        </w:rPr>
      </w:pPr>
      <w:r>
        <w:rPr>
          <w:sz w:val="48"/>
          <w:szCs w:val="48"/>
        </w:rPr>
        <w:lastRenderedPageBreak/>
        <w:t>sommaire</w:t>
      </w:r>
    </w:p>
    <w:p w:rsidR="003F340D" w:rsidRDefault="003F340D">
      <w:pPr>
        <w:rPr>
          <w:sz w:val="32"/>
          <w:szCs w:val="32"/>
        </w:rPr>
      </w:pPr>
    </w:p>
    <w:p w:rsidR="00C555FB" w:rsidRPr="00945042" w:rsidRDefault="00BB7C3A">
      <w:pPr>
        <w:rPr>
          <w:sz w:val="32"/>
          <w:szCs w:val="32"/>
        </w:rPr>
      </w:pPr>
      <w:r>
        <w:rPr>
          <w:sz w:val="32"/>
          <w:szCs w:val="32"/>
        </w:rPr>
        <w:t xml:space="preserve">P 2 </w:t>
      </w:r>
      <w:r>
        <w:rPr>
          <w:sz w:val="32"/>
          <w:szCs w:val="32"/>
        </w:rPr>
        <w:tab/>
      </w:r>
      <w:r w:rsidR="00C555FB" w:rsidRPr="00945042">
        <w:rPr>
          <w:sz w:val="32"/>
          <w:szCs w:val="32"/>
        </w:rPr>
        <w:t xml:space="preserve">Chinon </w:t>
      </w:r>
      <w:r>
        <w:rPr>
          <w:sz w:val="32"/>
          <w:szCs w:val="32"/>
        </w:rPr>
        <w:t>"</w:t>
      </w:r>
      <w:proofErr w:type="spellStart"/>
      <w:r w:rsidR="00C555FB" w:rsidRPr="00945042">
        <w:rPr>
          <w:sz w:val="32"/>
          <w:szCs w:val="32"/>
        </w:rPr>
        <w:t>trink</w:t>
      </w:r>
      <w:proofErr w:type="spellEnd"/>
      <w:r>
        <w:rPr>
          <w:sz w:val="32"/>
          <w:szCs w:val="32"/>
        </w:rPr>
        <w:t>"</w:t>
      </w:r>
      <w:r w:rsidR="00C555FB" w:rsidRPr="00945042">
        <w:rPr>
          <w:sz w:val="32"/>
          <w:szCs w:val="32"/>
        </w:rPr>
        <w:t xml:space="preserve"> à la paix</w:t>
      </w:r>
    </w:p>
    <w:p w:rsidR="00C555FB" w:rsidRDefault="00BB7C3A">
      <w:pPr>
        <w:rPr>
          <w:sz w:val="32"/>
          <w:szCs w:val="32"/>
        </w:rPr>
      </w:pPr>
      <w:r>
        <w:rPr>
          <w:sz w:val="32"/>
          <w:szCs w:val="32"/>
        </w:rPr>
        <w:t xml:space="preserve">P 3 </w:t>
      </w:r>
      <w:r>
        <w:rPr>
          <w:sz w:val="32"/>
          <w:szCs w:val="32"/>
        </w:rPr>
        <w:tab/>
      </w:r>
      <w:r w:rsidR="00C555FB" w:rsidRPr="00945042">
        <w:rPr>
          <w:sz w:val="32"/>
          <w:szCs w:val="32"/>
        </w:rPr>
        <w:t>Les millésimes de paix</w:t>
      </w:r>
      <w:r w:rsidR="00A46CC5">
        <w:rPr>
          <w:sz w:val="32"/>
          <w:szCs w:val="32"/>
        </w:rPr>
        <w:t xml:space="preserve"> - Carte de l'AOC</w:t>
      </w:r>
      <w:r>
        <w:rPr>
          <w:sz w:val="32"/>
          <w:szCs w:val="32"/>
        </w:rPr>
        <w:t xml:space="preserve"> - Chiffres clé</w:t>
      </w:r>
    </w:p>
    <w:p w:rsidR="00BB7C3A" w:rsidRPr="00945042" w:rsidRDefault="00BB7C3A">
      <w:pPr>
        <w:rPr>
          <w:sz w:val="32"/>
          <w:szCs w:val="32"/>
        </w:rPr>
      </w:pPr>
      <w:r>
        <w:rPr>
          <w:sz w:val="32"/>
          <w:szCs w:val="32"/>
        </w:rPr>
        <w:t>P4</w:t>
      </w:r>
      <w:r>
        <w:rPr>
          <w:sz w:val="32"/>
          <w:szCs w:val="32"/>
        </w:rPr>
        <w:tab/>
        <w:t>Carnet de dégustation des Millésimes de Paix</w:t>
      </w:r>
    </w:p>
    <w:p w:rsidR="00C555FB" w:rsidRPr="00945042" w:rsidRDefault="00BB7C3A">
      <w:pPr>
        <w:rPr>
          <w:sz w:val="32"/>
          <w:szCs w:val="32"/>
        </w:rPr>
      </w:pPr>
      <w:r>
        <w:rPr>
          <w:sz w:val="32"/>
          <w:szCs w:val="32"/>
        </w:rPr>
        <w:t>P 1</w:t>
      </w:r>
      <w:r w:rsidR="001E0649">
        <w:rPr>
          <w:sz w:val="32"/>
          <w:szCs w:val="32"/>
        </w:rPr>
        <w:t>3</w:t>
      </w:r>
      <w:r w:rsidR="001E0649">
        <w:rPr>
          <w:sz w:val="32"/>
          <w:szCs w:val="32"/>
        </w:rPr>
        <w:tab/>
        <w:t>Le vignoble de Chinon, du courage et des hommes</w:t>
      </w:r>
      <w:r>
        <w:rPr>
          <w:sz w:val="32"/>
          <w:szCs w:val="32"/>
        </w:rPr>
        <w:tab/>
      </w:r>
    </w:p>
    <w:p w:rsidR="00A64C8E" w:rsidRPr="00945042" w:rsidRDefault="00BB7C3A" w:rsidP="00A64C8E">
      <w:pPr>
        <w:rPr>
          <w:sz w:val="32"/>
          <w:szCs w:val="32"/>
        </w:rPr>
      </w:pPr>
      <w:r>
        <w:rPr>
          <w:sz w:val="32"/>
          <w:szCs w:val="32"/>
        </w:rPr>
        <w:t>P 15</w:t>
      </w:r>
      <w:r>
        <w:rPr>
          <w:sz w:val="32"/>
          <w:szCs w:val="32"/>
        </w:rPr>
        <w:tab/>
      </w:r>
      <w:r w:rsidR="00A64C8E">
        <w:rPr>
          <w:sz w:val="32"/>
          <w:szCs w:val="32"/>
        </w:rPr>
        <w:t>Chinon pendant la seconde guerre mondiale</w:t>
      </w:r>
    </w:p>
    <w:p w:rsidR="00A64C8E" w:rsidRDefault="00A64C8E" w:rsidP="00945042">
      <w:pPr>
        <w:rPr>
          <w:sz w:val="32"/>
          <w:szCs w:val="32"/>
        </w:rPr>
      </w:pPr>
      <w:r>
        <w:rPr>
          <w:sz w:val="32"/>
          <w:szCs w:val="32"/>
        </w:rPr>
        <w:t>P 17</w:t>
      </w:r>
      <w:r>
        <w:rPr>
          <w:sz w:val="32"/>
          <w:szCs w:val="32"/>
        </w:rPr>
        <w:tab/>
      </w:r>
      <w:r w:rsidR="003F340D">
        <w:rPr>
          <w:sz w:val="32"/>
          <w:szCs w:val="32"/>
        </w:rPr>
        <w:t>Les événements annuels culture et vin de l'AOC Chinon</w:t>
      </w:r>
    </w:p>
    <w:p w:rsidR="00264EF3" w:rsidRPr="00945042" w:rsidRDefault="00A64C8E" w:rsidP="00945042">
      <w:pPr>
        <w:rPr>
          <w:sz w:val="32"/>
          <w:szCs w:val="32"/>
        </w:rPr>
      </w:pPr>
      <w:r>
        <w:rPr>
          <w:sz w:val="32"/>
          <w:szCs w:val="32"/>
        </w:rPr>
        <w:t>P 20</w:t>
      </w:r>
      <w:r>
        <w:rPr>
          <w:sz w:val="32"/>
          <w:szCs w:val="32"/>
        </w:rPr>
        <w:tab/>
      </w:r>
      <w:r w:rsidR="00264EF3">
        <w:rPr>
          <w:sz w:val="32"/>
          <w:szCs w:val="32"/>
        </w:rPr>
        <w:t xml:space="preserve">Les chapitres des </w:t>
      </w:r>
      <w:proofErr w:type="spellStart"/>
      <w:r w:rsidR="00264EF3">
        <w:rPr>
          <w:sz w:val="32"/>
          <w:szCs w:val="32"/>
        </w:rPr>
        <w:t>Entonneurs</w:t>
      </w:r>
      <w:proofErr w:type="spellEnd"/>
      <w:r w:rsidR="00264EF3">
        <w:rPr>
          <w:sz w:val="32"/>
          <w:szCs w:val="32"/>
        </w:rPr>
        <w:t xml:space="preserve"> Rabelaisiens</w:t>
      </w:r>
    </w:p>
    <w:p w:rsidR="00945042" w:rsidRDefault="00BB7C3A">
      <w:pPr>
        <w:rPr>
          <w:sz w:val="32"/>
          <w:szCs w:val="32"/>
        </w:rPr>
      </w:pPr>
      <w:r>
        <w:rPr>
          <w:sz w:val="32"/>
          <w:szCs w:val="32"/>
        </w:rPr>
        <w:t xml:space="preserve">P </w:t>
      </w:r>
      <w:r w:rsidR="00A64C8E">
        <w:rPr>
          <w:sz w:val="32"/>
          <w:szCs w:val="32"/>
        </w:rPr>
        <w:t>21</w:t>
      </w:r>
      <w:r>
        <w:rPr>
          <w:sz w:val="32"/>
          <w:szCs w:val="32"/>
        </w:rPr>
        <w:tab/>
      </w:r>
      <w:proofErr w:type="spellStart"/>
      <w:r w:rsidR="00264EF3">
        <w:rPr>
          <w:sz w:val="32"/>
          <w:szCs w:val="32"/>
        </w:rPr>
        <w:t>Oeno</w:t>
      </w:r>
      <w:proofErr w:type="spellEnd"/>
      <w:r w:rsidR="00264EF3">
        <w:rPr>
          <w:sz w:val="32"/>
          <w:szCs w:val="32"/>
        </w:rPr>
        <w:t>-tourisme sur l'appellation Chinon</w:t>
      </w:r>
    </w:p>
    <w:p w:rsidR="00264EF3" w:rsidRDefault="00BB7C3A">
      <w:pPr>
        <w:rPr>
          <w:sz w:val="32"/>
          <w:szCs w:val="32"/>
        </w:rPr>
      </w:pPr>
      <w:r>
        <w:rPr>
          <w:sz w:val="32"/>
          <w:szCs w:val="32"/>
        </w:rPr>
        <w:t>P 2</w:t>
      </w:r>
      <w:r w:rsidR="00A64C8E">
        <w:rPr>
          <w:sz w:val="32"/>
          <w:szCs w:val="32"/>
        </w:rPr>
        <w:t>5</w:t>
      </w:r>
      <w:r>
        <w:rPr>
          <w:sz w:val="32"/>
          <w:szCs w:val="32"/>
        </w:rPr>
        <w:tab/>
        <w:t>Gastronomie locale et dégustation de Chinon</w:t>
      </w:r>
    </w:p>
    <w:p w:rsidR="00BB7C3A" w:rsidRDefault="00BB7C3A">
      <w:pPr>
        <w:rPr>
          <w:sz w:val="32"/>
          <w:szCs w:val="32"/>
        </w:rPr>
      </w:pPr>
      <w:r>
        <w:rPr>
          <w:sz w:val="32"/>
          <w:szCs w:val="32"/>
        </w:rPr>
        <w:t xml:space="preserve">P </w:t>
      </w:r>
      <w:r w:rsidR="00A64C8E">
        <w:rPr>
          <w:sz w:val="32"/>
          <w:szCs w:val="32"/>
        </w:rPr>
        <w:t>27</w:t>
      </w:r>
      <w:r>
        <w:rPr>
          <w:sz w:val="32"/>
          <w:szCs w:val="32"/>
        </w:rPr>
        <w:tab/>
      </w:r>
      <w:r w:rsidR="00A64C8E">
        <w:rPr>
          <w:sz w:val="32"/>
          <w:szCs w:val="32"/>
        </w:rPr>
        <w:t>Lieux patrimoniaux et art contemporain</w:t>
      </w:r>
    </w:p>
    <w:p w:rsidR="00BB7C3A" w:rsidRDefault="00BB7C3A">
      <w:pPr>
        <w:rPr>
          <w:sz w:val="32"/>
          <w:szCs w:val="32"/>
        </w:rPr>
      </w:pPr>
      <w:r>
        <w:rPr>
          <w:sz w:val="32"/>
          <w:szCs w:val="32"/>
        </w:rPr>
        <w:t xml:space="preserve">P </w:t>
      </w:r>
      <w:r w:rsidR="00A64C8E">
        <w:rPr>
          <w:sz w:val="32"/>
          <w:szCs w:val="32"/>
        </w:rPr>
        <w:t>28</w:t>
      </w:r>
      <w:r>
        <w:rPr>
          <w:sz w:val="32"/>
          <w:szCs w:val="32"/>
        </w:rPr>
        <w:tab/>
        <w:t xml:space="preserve">La </w:t>
      </w:r>
      <w:proofErr w:type="spellStart"/>
      <w:r>
        <w:rPr>
          <w:sz w:val="32"/>
          <w:szCs w:val="32"/>
        </w:rPr>
        <w:t>Devinière</w:t>
      </w:r>
      <w:proofErr w:type="spellEnd"/>
      <w:r>
        <w:rPr>
          <w:sz w:val="32"/>
          <w:szCs w:val="32"/>
        </w:rPr>
        <w:t>, maison natale de Rabelais</w:t>
      </w:r>
    </w:p>
    <w:p w:rsidR="00BB7C3A" w:rsidRDefault="00BB7C3A">
      <w:pPr>
        <w:rPr>
          <w:sz w:val="32"/>
          <w:szCs w:val="32"/>
        </w:rPr>
      </w:pPr>
      <w:r>
        <w:rPr>
          <w:sz w:val="32"/>
          <w:szCs w:val="32"/>
        </w:rPr>
        <w:t xml:space="preserve">P </w:t>
      </w:r>
      <w:r w:rsidR="00A64C8E">
        <w:rPr>
          <w:sz w:val="32"/>
          <w:szCs w:val="32"/>
        </w:rPr>
        <w:t>29</w:t>
      </w:r>
      <w:r>
        <w:rPr>
          <w:sz w:val="32"/>
          <w:szCs w:val="32"/>
        </w:rPr>
        <w:t xml:space="preserve"> </w:t>
      </w:r>
      <w:r w:rsidR="00D2597F">
        <w:rPr>
          <w:sz w:val="32"/>
          <w:szCs w:val="32"/>
        </w:rPr>
        <w:tab/>
      </w:r>
      <w:r w:rsidR="00A64C8E">
        <w:rPr>
          <w:sz w:val="32"/>
          <w:szCs w:val="32"/>
        </w:rPr>
        <w:t>Les expositions 2018</w:t>
      </w:r>
    </w:p>
    <w:p w:rsidR="00BB7C3A" w:rsidRDefault="00BB7C3A">
      <w:pPr>
        <w:rPr>
          <w:sz w:val="32"/>
          <w:szCs w:val="32"/>
        </w:rPr>
      </w:pPr>
      <w:r>
        <w:rPr>
          <w:sz w:val="32"/>
          <w:szCs w:val="32"/>
        </w:rPr>
        <w:t xml:space="preserve">P </w:t>
      </w:r>
      <w:r w:rsidR="00A64C8E">
        <w:rPr>
          <w:sz w:val="32"/>
          <w:szCs w:val="32"/>
        </w:rPr>
        <w:t>33</w:t>
      </w:r>
      <w:r>
        <w:rPr>
          <w:sz w:val="32"/>
          <w:szCs w:val="32"/>
        </w:rPr>
        <w:t xml:space="preserve"> </w:t>
      </w:r>
      <w:r>
        <w:rPr>
          <w:sz w:val="32"/>
          <w:szCs w:val="32"/>
        </w:rPr>
        <w:tab/>
        <w:t>Dix bonnes raisons de venir à Chinon</w:t>
      </w:r>
    </w:p>
    <w:p w:rsidR="001E0649" w:rsidRDefault="00BB7C3A" w:rsidP="00F0503B">
      <w:pPr>
        <w:rPr>
          <w:sz w:val="32"/>
          <w:szCs w:val="32"/>
        </w:rPr>
      </w:pPr>
      <w:r>
        <w:rPr>
          <w:sz w:val="32"/>
          <w:szCs w:val="32"/>
        </w:rPr>
        <w:t xml:space="preserve">P </w:t>
      </w:r>
      <w:r w:rsidR="00A64C8E">
        <w:rPr>
          <w:sz w:val="32"/>
          <w:szCs w:val="32"/>
        </w:rPr>
        <w:t>34</w:t>
      </w:r>
      <w:r>
        <w:rPr>
          <w:sz w:val="32"/>
          <w:szCs w:val="32"/>
        </w:rPr>
        <w:tab/>
        <w:t>Informations pratiques</w:t>
      </w:r>
    </w:p>
    <w:p w:rsidR="001E0649" w:rsidRDefault="001E0649" w:rsidP="001E0649">
      <w:pPr>
        <w:rPr>
          <w:sz w:val="48"/>
          <w:szCs w:val="48"/>
        </w:rPr>
      </w:pPr>
    </w:p>
    <w:p w:rsidR="001E0649" w:rsidRDefault="001E0649">
      <w:pPr>
        <w:rPr>
          <w:sz w:val="48"/>
          <w:szCs w:val="48"/>
        </w:rPr>
      </w:pPr>
      <w:r>
        <w:rPr>
          <w:sz w:val="48"/>
          <w:szCs w:val="48"/>
        </w:rPr>
        <w:br w:type="page"/>
      </w:r>
    </w:p>
    <w:p w:rsidR="009740FE" w:rsidRDefault="009740FE" w:rsidP="001E0649">
      <w:pPr>
        <w:jc w:val="center"/>
        <w:rPr>
          <w:sz w:val="48"/>
          <w:szCs w:val="48"/>
        </w:rPr>
      </w:pPr>
      <w:r>
        <w:rPr>
          <w:sz w:val="48"/>
          <w:szCs w:val="48"/>
        </w:rPr>
        <w:lastRenderedPageBreak/>
        <w:t>Chinon "</w:t>
      </w:r>
      <w:proofErr w:type="spellStart"/>
      <w:r w:rsidRPr="00017598">
        <w:rPr>
          <w:sz w:val="48"/>
          <w:szCs w:val="48"/>
        </w:rPr>
        <w:t>Trink</w:t>
      </w:r>
      <w:proofErr w:type="spellEnd"/>
      <w:r>
        <w:rPr>
          <w:sz w:val="48"/>
          <w:szCs w:val="48"/>
        </w:rPr>
        <w:t>"</w:t>
      </w:r>
      <w:r w:rsidRPr="00017598">
        <w:rPr>
          <w:sz w:val="48"/>
          <w:szCs w:val="48"/>
        </w:rPr>
        <w:t xml:space="preserve"> à la Paix</w:t>
      </w:r>
      <w:r w:rsidR="00711AB7" w:rsidRPr="00711AB7">
        <w:rPr>
          <w:sz w:val="36"/>
          <w:szCs w:val="36"/>
        </w:rPr>
        <w:t>*</w:t>
      </w:r>
      <w:r w:rsidRPr="00017598">
        <w:rPr>
          <w:sz w:val="48"/>
          <w:szCs w:val="48"/>
        </w:rPr>
        <w:t xml:space="preserve"> !</w:t>
      </w:r>
    </w:p>
    <w:p w:rsidR="00A725B6" w:rsidRDefault="00A725B6" w:rsidP="005E6B07">
      <w:pPr>
        <w:spacing w:after="0"/>
        <w:jc w:val="both"/>
        <w:rPr>
          <w:sz w:val="24"/>
          <w:szCs w:val="24"/>
        </w:rPr>
      </w:pPr>
    </w:p>
    <w:p w:rsidR="005302B7" w:rsidRDefault="00881A51" w:rsidP="0069748E">
      <w:pPr>
        <w:spacing w:after="0"/>
        <w:jc w:val="both"/>
        <w:rPr>
          <w:sz w:val="24"/>
          <w:szCs w:val="24"/>
        </w:rPr>
      </w:pPr>
      <w:r>
        <w:rPr>
          <w:sz w:val="24"/>
          <w:szCs w:val="24"/>
        </w:rPr>
        <w:t>François Rabelais</w:t>
      </w:r>
      <w:r w:rsidR="00AF6762">
        <w:rPr>
          <w:sz w:val="24"/>
          <w:szCs w:val="24"/>
        </w:rPr>
        <w:t xml:space="preserve"> né à Seuilly</w:t>
      </w:r>
      <w:r w:rsidR="005302B7">
        <w:rPr>
          <w:sz w:val="24"/>
          <w:szCs w:val="24"/>
        </w:rPr>
        <w:t xml:space="preserve"> à côté de Chinon</w:t>
      </w:r>
      <w:r>
        <w:rPr>
          <w:sz w:val="24"/>
          <w:szCs w:val="24"/>
        </w:rPr>
        <w:t xml:space="preserve">, </w:t>
      </w:r>
      <w:r w:rsidR="00A725B6" w:rsidRPr="0043344B">
        <w:rPr>
          <w:sz w:val="24"/>
          <w:szCs w:val="24"/>
        </w:rPr>
        <w:t>apôtre de</w:t>
      </w:r>
      <w:r w:rsidR="00A725B6">
        <w:rPr>
          <w:sz w:val="24"/>
          <w:szCs w:val="24"/>
        </w:rPr>
        <w:t xml:space="preserve"> la tolérance et de la paix, </w:t>
      </w:r>
      <w:r w:rsidR="00AF6762">
        <w:rPr>
          <w:sz w:val="24"/>
          <w:szCs w:val="24"/>
        </w:rPr>
        <w:t xml:space="preserve">nous a </w:t>
      </w:r>
      <w:r w:rsidR="0069748E">
        <w:rPr>
          <w:sz w:val="24"/>
          <w:szCs w:val="24"/>
        </w:rPr>
        <w:t>laissé</w:t>
      </w:r>
      <w:r w:rsidR="00AF6762">
        <w:rPr>
          <w:sz w:val="24"/>
          <w:szCs w:val="24"/>
        </w:rPr>
        <w:t xml:space="preserve"> une bonne leçon : l'impitoyable guerre picrocholine</w:t>
      </w:r>
      <w:r w:rsidR="008A0D34">
        <w:rPr>
          <w:sz w:val="24"/>
          <w:szCs w:val="24"/>
        </w:rPr>
        <w:t xml:space="preserve">, </w:t>
      </w:r>
      <w:r w:rsidR="00AF6762">
        <w:rPr>
          <w:sz w:val="24"/>
          <w:szCs w:val="24"/>
        </w:rPr>
        <w:t>qui o</w:t>
      </w:r>
      <w:r w:rsidR="008246B3">
        <w:rPr>
          <w:sz w:val="24"/>
          <w:szCs w:val="24"/>
        </w:rPr>
        <w:t xml:space="preserve">ppose </w:t>
      </w:r>
      <w:r w:rsidR="008A0D34">
        <w:rPr>
          <w:sz w:val="24"/>
          <w:szCs w:val="24"/>
        </w:rPr>
        <w:t xml:space="preserve">le seigneur </w:t>
      </w:r>
      <w:r w:rsidR="008246B3">
        <w:rPr>
          <w:sz w:val="24"/>
          <w:szCs w:val="24"/>
        </w:rPr>
        <w:t xml:space="preserve">Picrochole </w:t>
      </w:r>
      <w:r w:rsidR="008A0D34">
        <w:rPr>
          <w:sz w:val="24"/>
          <w:szCs w:val="24"/>
        </w:rPr>
        <w:t>à</w:t>
      </w:r>
      <w:r w:rsidR="008246B3">
        <w:rPr>
          <w:sz w:val="24"/>
          <w:szCs w:val="24"/>
        </w:rPr>
        <w:t xml:space="preserve"> Gran</w:t>
      </w:r>
      <w:r w:rsidR="008A0D34">
        <w:rPr>
          <w:sz w:val="24"/>
          <w:szCs w:val="24"/>
        </w:rPr>
        <w:t>d</w:t>
      </w:r>
      <w:r w:rsidR="008246B3">
        <w:rPr>
          <w:sz w:val="24"/>
          <w:szCs w:val="24"/>
        </w:rPr>
        <w:t>gousier</w:t>
      </w:r>
      <w:r w:rsidR="00136CD2">
        <w:rPr>
          <w:sz w:val="24"/>
          <w:szCs w:val="24"/>
        </w:rPr>
        <w:t xml:space="preserve"> dans son roman </w:t>
      </w:r>
      <w:r w:rsidR="00136CD2" w:rsidRPr="00136CD2">
        <w:rPr>
          <w:i/>
          <w:sz w:val="24"/>
          <w:szCs w:val="24"/>
        </w:rPr>
        <w:t>Gargantua</w:t>
      </w:r>
      <w:r w:rsidR="008246B3">
        <w:rPr>
          <w:sz w:val="24"/>
          <w:szCs w:val="24"/>
        </w:rPr>
        <w:t>, à la fois drôle et grotesque</w:t>
      </w:r>
      <w:r w:rsidR="003F0E2D">
        <w:rPr>
          <w:sz w:val="24"/>
          <w:szCs w:val="24"/>
        </w:rPr>
        <w:t>,</w:t>
      </w:r>
      <w:r w:rsidR="008246B3">
        <w:rPr>
          <w:sz w:val="24"/>
          <w:szCs w:val="24"/>
        </w:rPr>
        <w:t xml:space="preserve"> </w:t>
      </w:r>
      <w:r w:rsidR="003B0A49">
        <w:rPr>
          <w:sz w:val="24"/>
          <w:szCs w:val="24"/>
        </w:rPr>
        <w:t xml:space="preserve">nous sert une </w:t>
      </w:r>
      <w:r w:rsidR="008246B3">
        <w:rPr>
          <w:sz w:val="24"/>
          <w:szCs w:val="24"/>
        </w:rPr>
        <w:t xml:space="preserve"> pensée humaniste</w:t>
      </w:r>
      <w:r w:rsidR="003B0A49">
        <w:rPr>
          <w:sz w:val="24"/>
          <w:szCs w:val="24"/>
        </w:rPr>
        <w:t xml:space="preserve"> puissante</w:t>
      </w:r>
      <w:r w:rsidR="008246B3">
        <w:rPr>
          <w:sz w:val="24"/>
          <w:szCs w:val="24"/>
        </w:rPr>
        <w:t>.</w:t>
      </w:r>
      <w:r w:rsidR="005302B7">
        <w:rPr>
          <w:sz w:val="24"/>
          <w:szCs w:val="24"/>
        </w:rPr>
        <w:t xml:space="preserve"> Ses batailles </w:t>
      </w:r>
      <w:r w:rsidR="00F43035">
        <w:rPr>
          <w:sz w:val="24"/>
          <w:szCs w:val="24"/>
        </w:rPr>
        <w:t xml:space="preserve">idéologiques </w:t>
      </w:r>
      <w:r w:rsidR="005302B7">
        <w:rPr>
          <w:sz w:val="24"/>
          <w:szCs w:val="24"/>
        </w:rPr>
        <w:t xml:space="preserve">contre l'obscurantisme, la pensée dogmatique, les censeurs sont </w:t>
      </w:r>
      <w:r w:rsidR="008A0D34">
        <w:rPr>
          <w:sz w:val="24"/>
          <w:szCs w:val="24"/>
        </w:rPr>
        <w:t xml:space="preserve">aujourd'hui </w:t>
      </w:r>
      <w:r w:rsidR="00BF6F38">
        <w:rPr>
          <w:sz w:val="24"/>
          <w:szCs w:val="24"/>
        </w:rPr>
        <w:t xml:space="preserve">notre héritage rabelaisien </w:t>
      </w:r>
      <w:r w:rsidR="008A0D34">
        <w:rPr>
          <w:sz w:val="24"/>
          <w:szCs w:val="24"/>
        </w:rPr>
        <w:t xml:space="preserve">et nous invite à nous interroger </w:t>
      </w:r>
      <w:r w:rsidR="00BF6F38">
        <w:rPr>
          <w:sz w:val="24"/>
          <w:szCs w:val="24"/>
        </w:rPr>
        <w:t xml:space="preserve">: se peut-il qu'une guerre soit </w:t>
      </w:r>
      <w:r w:rsidR="00B16226">
        <w:rPr>
          <w:sz w:val="24"/>
          <w:szCs w:val="24"/>
        </w:rPr>
        <w:t xml:space="preserve">encore </w:t>
      </w:r>
      <w:r w:rsidR="00F43035">
        <w:rPr>
          <w:sz w:val="24"/>
          <w:szCs w:val="24"/>
        </w:rPr>
        <w:t xml:space="preserve">aujourd'hui </w:t>
      </w:r>
      <w:r w:rsidR="003B0A49">
        <w:rPr>
          <w:sz w:val="24"/>
          <w:szCs w:val="24"/>
        </w:rPr>
        <w:t xml:space="preserve"> </w:t>
      </w:r>
      <w:r w:rsidR="00BF6F38">
        <w:rPr>
          <w:sz w:val="24"/>
          <w:szCs w:val="24"/>
        </w:rPr>
        <w:t xml:space="preserve">déclenchée par </w:t>
      </w:r>
      <w:r w:rsidR="008A0D34">
        <w:rPr>
          <w:sz w:val="24"/>
          <w:szCs w:val="24"/>
        </w:rPr>
        <w:t xml:space="preserve">un </w:t>
      </w:r>
      <w:r w:rsidR="00BF6F38">
        <w:rPr>
          <w:sz w:val="24"/>
          <w:szCs w:val="24"/>
        </w:rPr>
        <w:t xml:space="preserve">objet </w:t>
      </w:r>
      <w:r w:rsidR="003B0A49">
        <w:rPr>
          <w:sz w:val="24"/>
          <w:szCs w:val="24"/>
        </w:rPr>
        <w:t xml:space="preserve">aussi </w:t>
      </w:r>
      <w:r w:rsidR="00BF6F38">
        <w:rPr>
          <w:sz w:val="24"/>
          <w:szCs w:val="24"/>
        </w:rPr>
        <w:t>dérisoire</w:t>
      </w:r>
      <w:r w:rsidR="003B0A49">
        <w:rPr>
          <w:sz w:val="24"/>
          <w:szCs w:val="24"/>
        </w:rPr>
        <w:t xml:space="preserve"> que</w:t>
      </w:r>
      <w:r w:rsidR="00EF1503">
        <w:rPr>
          <w:sz w:val="24"/>
          <w:szCs w:val="24"/>
        </w:rPr>
        <w:t xml:space="preserve"> </w:t>
      </w:r>
      <w:r w:rsidR="00BF6F38">
        <w:rPr>
          <w:sz w:val="24"/>
          <w:szCs w:val="24"/>
        </w:rPr>
        <w:t>celui d'une fouace, simple petite brioche aux épices</w:t>
      </w:r>
      <w:r w:rsidR="003B0A49">
        <w:rPr>
          <w:sz w:val="24"/>
          <w:szCs w:val="24"/>
        </w:rPr>
        <w:t>, comme</w:t>
      </w:r>
      <w:r w:rsidR="00EF1503">
        <w:rPr>
          <w:sz w:val="24"/>
          <w:szCs w:val="24"/>
        </w:rPr>
        <w:t xml:space="preserve"> </w:t>
      </w:r>
      <w:r w:rsidR="008A0D34">
        <w:rPr>
          <w:sz w:val="24"/>
          <w:szCs w:val="24"/>
        </w:rPr>
        <w:t xml:space="preserve">dans le roman </w:t>
      </w:r>
      <w:r w:rsidR="008A0D34" w:rsidRPr="008A0D34">
        <w:rPr>
          <w:i/>
          <w:sz w:val="24"/>
          <w:szCs w:val="24"/>
        </w:rPr>
        <w:t>Gargantua</w:t>
      </w:r>
      <w:r w:rsidR="00220668">
        <w:rPr>
          <w:i/>
          <w:sz w:val="24"/>
          <w:szCs w:val="24"/>
        </w:rPr>
        <w:t>,</w:t>
      </w:r>
      <w:r w:rsidR="00BF6F38">
        <w:rPr>
          <w:sz w:val="24"/>
          <w:szCs w:val="24"/>
        </w:rPr>
        <w:t xml:space="preserve"> </w:t>
      </w:r>
      <w:r w:rsidR="00220668">
        <w:rPr>
          <w:sz w:val="24"/>
          <w:szCs w:val="24"/>
        </w:rPr>
        <w:t xml:space="preserve">il y a 500 ans </w:t>
      </w:r>
      <w:r w:rsidR="00BF6F38">
        <w:rPr>
          <w:sz w:val="24"/>
          <w:szCs w:val="24"/>
        </w:rPr>
        <w:t>?</w:t>
      </w:r>
    </w:p>
    <w:p w:rsidR="005302B7" w:rsidRDefault="005302B7" w:rsidP="0069748E">
      <w:pPr>
        <w:spacing w:after="0"/>
        <w:jc w:val="both"/>
        <w:rPr>
          <w:sz w:val="24"/>
          <w:szCs w:val="24"/>
        </w:rPr>
      </w:pPr>
    </w:p>
    <w:p w:rsidR="002E46D6" w:rsidRPr="002E46D6" w:rsidRDefault="002E46D6" w:rsidP="0069748E">
      <w:pPr>
        <w:spacing w:after="0"/>
        <w:jc w:val="both"/>
        <w:rPr>
          <w:b/>
          <w:i/>
          <w:sz w:val="24"/>
          <w:szCs w:val="24"/>
        </w:rPr>
      </w:pPr>
      <w:r w:rsidRPr="002E46D6">
        <w:rPr>
          <w:b/>
          <w:i/>
          <w:sz w:val="24"/>
          <w:szCs w:val="24"/>
        </w:rPr>
        <w:t>Millésimes de Guerre / Millésimes de Paix :</w:t>
      </w:r>
    </w:p>
    <w:p w:rsidR="003B0A49" w:rsidRDefault="00486F92" w:rsidP="0069748E">
      <w:pPr>
        <w:spacing w:after="0"/>
        <w:jc w:val="both"/>
        <w:rPr>
          <w:sz w:val="24"/>
          <w:szCs w:val="24"/>
        </w:rPr>
      </w:pPr>
      <w:r>
        <w:rPr>
          <w:sz w:val="24"/>
          <w:szCs w:val="24"/>
        </w:rPr>
        <w:t>La réponse est malheureusement OUI</w:t>
      </w:r>
      <w:r w:rsidR="008A0D34">
        <w:rPr>
          <w:sz w:val="24"/>
          <w:szCs w:val="24"/>
        </w:rPr>
        <w:t xml:space="preserve"> ! Trouver des millésimes</w:t>
      </w:r>
      <w:r w:rsidR="003B0A49">
        <w:rPr>
          <w:sz w:val="24"/>
          <w:szCs w:val="24"/>
        </w:rPr>
        <w:t xml:space="preserve"> de guerre est une chose facile, au </w:t>
      </w:r>
      <w:r w:rsidR="002143D3">
        <w:rPr>
          <w:sz w:val="24"/>
          <w:szCs w:val="24"/>
        </w:rPr>
        <w:t>point que l'on peut écrire que t</w:t>
      </w:r>
      <w:r w:rsidR="00621D46">
        <w:rPr>
          <w:sz w:val="24"/>
          <w:szCs w:val="24"/>
        </w:rPr>
        <w:t>ous les millésime</w:t>
      </w:r>
      <w:r w:rsidR="003B0A49">
        <w:rPr>
          <w:sz w:val="24"/>
          <w:szCs w:val="24"/>
        </w:rPr>
        <w:t>s sont des millésimes de guerre à l'échelle mondiale !</w:t>
      </w:r>
    </w:p>
    <w:p w:rsidR="00B76811" w:rsidRDefault="003B0A49" w:rsidP="003F0E2D">
      <w:pPr>
        <w:spacing w:after="0"/>
        <w:jc w:val="both"/>
        <w:rPr>
          <w:sz w:val="24"/>
          <w:szCs w:val="24"/>
        </w:rPr>
      </w:pPr>
      <w:r>
        <w:rPr>
          <w:sz w:val="24"/>
          <w:szCs w:val="24"/>
        </w:rPr>
        <w:t xml:space="preserve">Mais </w:t>
      </w:r>
      <w:r w:rsidR="00CB2816">
        <w:rPr>
          <w:sz w:val="24"/>
          <w:szCs w:val="24"/>
        </w:rPr>
        <w:t xml:space="preserve">l'AOC </w:t>
      </w:r>
      <w:r>
        <w:rPr>
          <w:sz w:val="24"/>
          <w:szCs w:val="24"/>
        </w:rPr>
        <w:t xml:space="preserve">Chinon </w:t>
      </w:r>
      <w:r w:rsidR="00893789">
        <w:rPr>
          <w:sz w:val="24"/>
          <w:szCs w:val="24"/>
        </w:rPr>
        <w:t>trinque à</w:t>
      </w:r>
      <w:r>
        <w:rPr>
          <w:sz w:val="24"/>
          <w:szCs w:val="24"/>
        </w:rPr>
        <w:t xml:space="preserve"> la paix et veut marquer</w:t>
      </w:r>
      <w:r w:rsidR="0092294F">
        <w:rPr>
          <w:sz w:val="24"/>
          <w:szCs w:val="24"/>
        </w:rPr>
        <w:t>,</w:t>
      </w:r>
      <w:r>
        <w:rPr>
          <w:sz w:val="24"/>
          <w:szCs w:val="24"/>
        </w:rPr>
        <w:t xml:space="preserve"> </w:t>
      </w:r>
      <w:r w:rsidR="00CA59E6">
        <w:rPr>
          <w:sz w:val="24"/>
          <w:szCs w:val="24"/>
        </w:rPr>
        <w:t xml:space="preserve">ici, </w:t>
      </w:r>
      <w:r w:rsidR="00B16226">
        <w:rPr>
          <w:sz w:val="24"/>
          <w:szCs w:val="24"/>
        </w:rPr>
        <w:t xml:space="preserve">le pacte par lequel </w:t>
      </w:r>
      <w:r w:rsidR="00CB2816">
        <w:rPr>
          <w:sz w:val="24"/>
          <w:szCs w:val="24"/>
        </w:rPr>
        <w:t>elle</w:t>
      </w:r>
      <w:r w:rsidR="00B16226">
        <w:rPr>
          <w:sz w:val="24"/>
          <w:szCs w:val="24"/>
        </w:rPr>
        <w:t xml:space="preserve"> est définitivement lié</w:t>
      </w:r>
      <w:r w:rsidR="00CB2816">
        <w:rPr>
          <w:sz w:val="24"/>
          <w:szCs w:val="24"/>
        </w:rPr>
        <w:t>e</w:t>
      </w:r>
      <w:r w:rsidR="00B16226">
        <w:rPr>
          <w:sz w:val="24"/>
          <w:szCs w:val="24"/>
        </w:rPr>
        <w:t xml:space="preserve"> à Rabelais : le vin de Chinon symbolise la quête de connaissance qui mène</w:t>
      </w:r>
      <w:r w:rsidR="00B16226" w:rsidRPr="00722DA4">
        <w:rPr>
          <w:sz w:val="24"/>
          <w:szCs w:val="24"/>
        </w:rPr>
        <w:t xml:space="preserve"> </w:t>
      </w:r>
      <w:r w:rsidR="00220668">
        <w:rPr>
          <w:sz w:val="24"/>
          <w:szCs w:val="24"/>
        </w:rPr>
        <w:t>Pantagruel</w:t>
      </w:r>
      <w:r w:rsidR="00B16226">
        <w:rPr>
          <w:sz w:val="24"/>
          <w:szCs w:val="24"/>
        </w:rPr>
        <w:t xml:space="preserve"> dans le Cinquième Livre, jusqu’à l’oracle de la « </w:t>
      </w:r>
      <w:r w:rsidR="00B16226" w:rsidRPr="008967A2">
        <w:rPr>
          <w:i/>
          <w:sz w:val="24"/>
          <w:szCs w:val="24"/>
        </w:rPr>
        <w:t>Dive Bouteille</w:t>
      </w:r>
      <w:r w:rsidR="00B16226">
        <w:rPr>
          <w:sz w:val="24"/>
          <w:szCs w:val="24"/>
        </w:rPr>
        <w:t> », situé dans les Caves Painctes de la ville.</w:t>
      </w:r>
      <w:r w:rsidR="001D3AD4">
        <w:rPr>
          <w:sz w:val="24"/>
          <w:szCs w:val="24"/>
        </w:rPr>
        <w:t xml:space="preserve"> </w:t>
      </w:r>
      <w:r w:rsidR="00893789">
        <w:rPr>
          <w:sz w:val="24"/>
          <w:szCs w:val="24"/>
        </w:rPr>
        <w:t>La soif</w:t>
      </w:r>
      <w:r w:rsidR="001D3AD4">
        <w:rPr>
          <w:sz w:val="24"/>
          <w:szCs w:val="24"/>
        </w:rPr>
        <w:t xml:space="preserve"> </w:t>
      </w:r>
      <w:r w:rsidR="00893789">
        <w:rPr>
          <w:sz w:val="24"/>
          <w:szCs w:val="24"/>
        </w:rPr>
        <w:t xml:space="preserve">chez Rabelais est </w:t>
      </w:r>
      <w:r w:rsidR="001D3AD4">
        <w:rPr>
          <w:sz w:val="24"/>
          <w:szCs w:val="24"/>
        </w:rPr>
        <w:t xml:space="preserve">une allégorie à </w:t>
      </w:r>
      <w:r w:rsidR="00C92DA7">
        <w:rPr>
          <w:sz w:val="24"/>
          <w:szCs w:val="24"/>
        </w:rPr>
        <w:t>la</w:t>
      </w:r>
      <w:r w:rsidR="001D3AD4">
        <w:rPr>
          <w:sz w:val="24"/>
          <w:szCs w:val="24"/>
        </w:rPr>
        <w:t xml:space="preserve"> soif d'apprendre</w:t>
      </w:r>
      <w:r w:rsidR="00893789">
        <w:rPr>
          <w:sz w:val="24"/>
          <w:szCs w:val="24"/>
        </w:rPr>
        <w:t xml:space="preserve">. </w:t>
      </w:r>
      <w:r w:rsidR="00713393">
        <w:rPr>
          <w:sz w:val="24"/>
          <w:szCs w:val="24"/>
        </w:rPr>
        <w:t>La</w:t>
      </w:r>
      <w:r w:rsidR="00B76811">
        <w:rPr>
          <w:sz w:val="24"/>
          <w:szCs w:val="24"/>
        </w:rPr>
        <w:t xml:space="preserve"> connaissance</w:t>
      </w:r>
      <w:r w:rsidR="00713393">
        <w:rPr>
          <w:sz w:val="24"/>
          <w:szCs w:val="24"/>
        </w:rPr>
        <w:t xml:space="preserve"> et</w:t>
      </w:r>
      <w:r w:rsidR="00B76811">
        <w:rPr>
          <w:sz w:val="24"/>
          <w:szCs w:val="24"/>
        </w:rPr>
        <w:t xml:space="preserve"> le savoir sont les armes les plus puissantes pour </w:t>
      </w:r>
      <w:r w:rsidR="00067F11">
        <w:rPr>
          <w:sz w:val="24"/>
          <w:szCs w:val="24"/>
        </w:rPr>
        <w:t xml:space="preserve">lutter et </w:t>
      </w:r>
      <w:r w:rsidR="00B76811">
        <w:rPr>
          <w:sz w:val="24"/>
          <w:szCs w:val="24"/>
        </w:rPr>
        <w:t xml:space="preserve">éviter les </w:t>
      </w:r>
      <w:r w:rsidR="00220668">
        <w:rPr>
          <w:sz w:val="24"/>
          <w:szCs w:val="24"/>
        </w:rPr>
        <w:t>guerres</w:t>
      </w:r>
      <w:r w:rsidR="00B76811">
        <w:rPr>
          <w:sz w:val="24"/>
          <w:szCs w:val="24"/>
        </w:rPr>
        <w:t xml:space="preserve">. </w:t>
      </w:r>
    </w:p>
    <w:p w:rsidR="00713393" w:rsidRDefault="00713393" w:rsidP="003F0E2D">
      <w:pPr>
        <w:spacing w:after="0"/>
        <w:jc w:val="both"/>
        <w:rPr>
          <w:sz w:val="24"/>
          <w:szCs w:val="24"/>
        </w:rPr>
      </w:pPr>
    </w:p>
    <w:p w:rsidR="00713393" w:rsidRDefault="00A47615" w:rsidP="003F0E2D">
      <w:pPr>
        <w:spacing w:after="0"/>
        <w:jc w:val="both"/>
        <w:rPr>
          <w:sz w:val="24"/>
          <w:szCs w:val="24"/>
        </w:rPr>
      </w:pPr>
      <w:r>
        <w:rPr>
          <w:sz w:val="24"/>
          <w:szCs w:val="24"/>
        </w:rPr>
        <w:t>La dégustation exceptionnelle des</w:t>
      </w:r>
      <w:r w:rsidR="002E46D6">
        <w:rPr>
          <w:sz w:val="24"/>
          <w:szCs w:val="24"/>
        </w:rPr>
        <w:t xml:space="preserve"> Millésimes de Paix de l'AOC Chinon </w:t>
      </w:r>
      <w:r>
        <w:rPr>
          <w:sz w:val="24"/>
          <w:szCs w:val="24"/>
        </w:rPr>
        <w:t>incarne</w:t>
      </w:r>
      <w:r w:rsidR="002E46D6">
        <w:rPr>
          <w:sz w:val="24"/>
          <w:szCs w:val="24"/>
        </w:rPr>
        <w:t xml:space="preserve"> cette volonté, et </w:t>
      </w:r>
      <w:r>
        <w:rPr>
          <w:sz w:val="24"/>
          <w:szCs w:val="24"/>
        </w:rPr>
        <w:t>elle</w:t>
      </w:r>
      <w:r w:rsidR="002E46D6">
        <w:rPr>
          <w:sz w:val="24"/>
          <w:szCs w:val="24"/>
        </w:rPr>
        <w:t xml:space="preserve"> </w:t>
      </w:r>
      <w:r w:rsidR="00220668">
        <w:rPr>
          <w:sz w:val="24"/>
          <w:szCs w:val="24"/>
        </w:rPr>
        <w:t>salue</w:t>
      </w:r>
      <w:r w:rsidR="006E4D82">
        <w:rPr>
          <w:sz w:val="24"/>
          <w:szCs w:val="24"/>
        </w:rPr>
        <w:t>,</w:t>
      </w:r>
      <w:r w:rsidR="00220668">
        <w:rPr>
          <w:sz w:val="24"/>
          <w:szCs w:val="24"/>
        </w:rPr>
        <w:t xml:space="preserve"> en quelque sorte, le</w:t>
      </w:r>
      <w:r w:rsidR="002E46D6">
        <w:rPr>
          <w:sz w:val="24"/>
          <w:szCs w:val="24"/>
        </w:rPr>
        <w:t xml:space="preserve"> centenaire de l'armistice de </w:t>
      </w:r>
      <w:r w:rsidR="00220668">
        <w:rPr>
          <w:sz w:val="24"/>
          <w:szCs w:val="24"/>
        </w:rPr>
        <w:t>19</w:t>
      </w:r>
      <w:r w:rsidR="002E46D6">
        <w:rPr>
          <w:sz w:val="24"/>
          <w:szCs w:val="24"/>
        </w:rPr>
        <w:t>18.</w:t>
      </w:r>
    </w:p>
    <w:p w:rsidR="00B76811" w:rsidRDefault="00B76811" w:rsidP="003F0E2D">
      <w:pPr>
        <w:spacing w:after="0"/>
        <w:jc w:val="both"/>
        <w:rPr>
          <w:sz w:val="24"/>
          <w:szCs w:val="24"/>
        </w:rPr>
      </w:pPr>
    </w:p>
    <w:p w:rsidR="00400DE4" w:rsidRDefault="00043E28" w:rsidP="00043E28">
      <w:pPr>
        <w:pBdr>
          <w:top w:val="single" w:sz="4" w:space="1" w:color="auto"/>
          <w:left w:val="single" w:sz="4" w:space="4" w:color="auto"/>
          <w:bottom w:val="single" w:sz="4" w:space="1" w:color="auto"/>
          <w:right w:val="single" w:sz="4" w:space="4" w:color="auto"/>
        </w:pBdr>
        <w:spacing w:after="0"/>
        <w:jc w:val="both"/>
        <w:rPr>
          <w:sz w:val="24"/>
          <w:szCs w:val="24"/>
        </w:rPr>
      </w:pPr>
      <w:r>
        <w:rPr>
          <w:noProof/>
          <w:sz w:val="24"/>
          <w:szCs w:val="24"/>
          <w:lang w:eastAsia="fr-FR"/>
        </w:rPr>
        <w:drawing>
          <wp:anchor distT="0" distB="0" distL="114300" distR="114300" simplePos="0" relativeHeight="251664384" behindDoc="1" locked="0" layoutInCell="1" allowOverlap="1">
            <wp:simplePos x="0" y="0"/>
            <wp:positionH relativeFrom="column">
              <wp:posOffset>14605</wp:posOffset>
            </wp:positionH>
            <wp:positionV relativeFrom="paragraph">
              <wp:posOffset>9525</wp:posOffset>
            </wp:positionV>
            <wp:extent cx="895350" cy="1790700"/>
            <wp:effectExtent l="19050" t="0" r="0" b="0"/>
            <wp:wrapTight wrapText="bothSides">
              <wp:wrapPolygon edited="0">
                <wp:start x="-460" y="0"/>
                <wp:lineTo x="-460" y="21370"/>
                <wp:lineTo x="21600" y="21370"/>
                <wp:lineTo x="21600" y="0"/>
                <wp:lineTo x="-460" y="0"/>
              </wp:wrapPolygon>
            </wp:wrapTight>
            <wp:docPr id="3" name="Image 0" descr="Couverture 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 Guide.jpg"/>
                    <pic:cNvPicPr/>
                  </pic:nvPicPr>
                  <pic:blipFill>
                    <a:blip r:embed="rId8" cstate="print"/>
                    <a:stretch>
                      <a:fillRect/>
                    </a:stretch>
                  </pic:blipFill>
                  <pic:spPr>
                    <a:xfrm>
                      <a:off x="0" y="0"/>
                      <a:ext cx="895350" cy="1790700"/>
                    </a:xfrm>
                    <a:prstGeom prst="rect">
                      <a:avLst/>
                    </a:prstGeom>
                  </pic:spPr>
                </pic:pic>
              </a:graphicData>
            </a:graphic>
          </wp:anchor>
        </w:drawing>
      </w:r>
    </w:p>
    <w:p w:rsidR="002E1996" w:rsidRPr="002E46D6" w:rsidRDefault="002E1996" w:rsidP="00043E28">
      <w:pPr>
        <w:pBdr>
          <w:top w:val="single" w:sz="4" w:space="1" w:color="auto"/>
          <w:left w:val="single" w:sz="4" w:space="4" w:color="auto"/>
          <w:bottom w:val="single" w:sz="4" w:space="1" w:color="auto"/>
          <w:right w:val="single" w:sz="4" w:space="4" w:color="auto"/>
        </w:pBdr>
        <w:spacing w:after="0"/>
        <w:jc w:val="both"/>
        <w:rPr>
          <w:b/>
          <w:i/>
          <w:sz w:val="24"/>
          <w:szCs w:val="24"/>
        </w:rPr>
      </w:pPr>
      <w:r>
        <w:rPr>
          <w:b/>
          <w:i/>
          <w:sz w:val="24"/>
          <w:szCs w:val="24"/>
        </w:rPr>
        <w:t>Chinon, voyage au pays de Rabelais :</w:t>
      </w:r>
    </w:p>
    <w:p w:rsidR="009D2C71" w:rsidRDefault="00290F7A" w:rsidP="006C0BA7">
      <w:pPr>
        <w:pBdr>
          <w:top w:val="single" w:sz="4" w:space="1" w:color="auto"/>
          <w:left w:val="single" w:sz="4" w:space="4" w:color="auto"/>
          <w:bottom w:val="single" w:sz="4" w:space="1" w:color="auto"/>
          <w:right w:val="single" w:sz="4" w:space="4" w:color="auto"/>
        </w:pBdr>
        <w:rPr>
          <w:sz w:val="24"/>
          <w:szCs w:val="24"/>
        </w:rPr>
      </w:pPr>
      <w:r>
        <w:rPr>
          <w:sz w:val="24"/>
          <w:szCs w:val="24"/>
        </w:rPr>
        <w:t>Pour fêter les 80 ans de l'appellation Chinon et l'élargissement de l'aire géographique de production, les vignerons de Chinon ont souhaité rendre hommage à Rabelais qui a tant écrit sur le vin</w:t>
      </w:r>
      <w:r w:rsidR="00043E28">
        <w:rPr>
          <w:sz w:val="24"/>
          <w:szCs w:val="24"/>
        </w:rPr>
        <w:t xml:space="preserve"> de Chinon</w:t>
      </w:r>
      <w:r>
        <w:rPr>
          <w:sz w:val="24"/>
          <w:szCs w:val="24"/>
        </w:rPr>
        <w:t xml:space="preserve">. </w:t>
      </w:r>
      <w:r w:rsidR="004400E9">
        <w:rPr>
          <w:sz w:val="24"/>
          <w:szCs w:val="24"/>
        </w:rPr>
        <w:t>En 2017, ils confient</w:t>
      </w:r>
      <w:r>
        <w:rPr>
          <w:sz w:val="24"/>
          <w:szCs w:val="24"/>
        </w:rPr>
        <w:t xml:space="preserve"> à Gallimard</w:t>
      </w:r>
      <w:r w:rsidR="00EC7798">
        <w:rPr>
          <w:sz w:val="24"/>
          <w:szCs w:val="24"/>
        </w:rPr>
        <w:t>,</w:t>
      </w:r>
      <w:r>
        <w:rPr>
          <w:sz w:val="24"/>
          <w:szCs w:val="24"/>
        </w:rPr>
        <w:t xml:space="preserve"> la réalisation d'un guide qui entraîne le visiteur sur les pas de Rabelais dans le Chinonais d’aujourd’hui</w:t>
      </w:r>
      <w:r w:rsidR="004400E9">
        <w:rPr>
          <w:sz w:val="24"/>
          <w:szCs w:val="24"/>
        </w:rPr>
        <w:t xml:space="preserve"> </w:t>
      </w:r>
      <w:r w:rsidR="00043E28">
        <w:rPr>
          <w:sz w:val="24"/>
          <w:szCs w:val="24"/>
        </w:rPr>
        <w:t>avec la mise en exergue des</w:t>
      </w:r>
      <w:r w:rsidR="004400E9" w:rsidRPr="004400E9">
        <w:rPr>
          <w:sz w:val="24"/>
          <w:szCs w:val="24"/>
        </w:rPr>
        <w:t xml:space="preserve"> </w:t>
      </w:r>
      <w:r w:rsidR="004400E9">
        <w:rPr>
          <w:sz w:val="24"/>
          <w:szCs w:val="24"/>
        </w:rPr>
        <w:t xml:space="preserve">citations </w:t>
      </w:r>
      <w:r w:rsidR="00EC7798">
        <w:rPr>
          <w:sz w:val="24"/>
          <w:szCs w:val="24"/>
        </w:rPr>
        <w:t>affirmant ainsi</w:t>
      </w:r>
      <w:r w:rsidR="004400E9">
        <w:rPr>
          <w:sz w:val="24"/>
          <w:szCs w:val="24"/>
        </w:rPr>
        <w:t xml:space="preserve"> la corres</w:t>
      </w:r>
      <w:r w:rsidR="00043E28">
        <w:rPr>
          <w:sz w:val="24"/>
          <w:szCs w:val="24"/>
        </w:rPr>
        <w:t>pondance entre les romans et le paysage. Les vignerons portent à travers ce guide, une réflexion originale sur ce qui fonde l’AOC Chinon : Chinon, l’humanisme en flacon !</w:t>
      </w:r>
    </w:p>
    <w:p w:rsidR="00AD0103" w:rsidRPr="002E1996" w:rsidRDefault="00711AB7" w:rsidP="005E6B07">
      <w:pPr>
        <w:spacing w:after="0"/>
        <w:jc w:val="both"/>
        <w:rPr>
          <w:i/>
          <w:sz w:val="20"/>
          <w:szCs w:val="20"/>
        </w:rPr>
      </w:pPr>
      <w:r w:rsidRPr="00711AB7">
        <w:rPr>
          <w:i/>
          <w:sz w:val="20"/>
          <w:szCs w:val="20"/>
        </w:rPr>
        <w:t xml:space="preserve">* </w:t>
      </w:r>
      <w:proofErr w:type="spellStart"/>
      <w:r w:rsidRPr="00711AB7">
        <w:rPr>
          <w:i/>
          <w:sz w:val="20"/>
          <w:szCs w:val="20"/>
        </w:rPr>
        <w:t>Trink</w:t>
      </w:r>
      <w:proofErr w:type="spellEnd"/>
      <w:r w:rsidRPr="00711AB7">
        <w:rPr>
          <w:i/>
          <w:sz w:val="20"/>
          <w:szCs w:val="20"/>
        </w:rPr>
        <w:t xml:space="preserve"> est le mot de l'oracle de la Dive bouteille chez Rabelais. C'est </w:t>
      </w:r>
      <w:r w:rsidRPr="00711AB7">
        <w:rPr>
          <w:bCs/>
          <w:i/>
          <w:sz w:val="20"/>
          <w:szCs w:val="20"/>
        </w:rPr>
        <w:t>une invitation à boire, à savourer la vie</w:t>
      </w:r>
      <w:r w:rsidRPr="00711AB7">
        <w:rPr>
          <w:i/>
          <w:sz w:val="20"/>
          <w:szCs w:val="20"/>
        </w:rPr>
        <w:t xml:space="preserve">, </w:t>
      </w:r>
      <w:r w:rsidR="00A95767">
        <w:rPr>
          <w:i/>
          <w:sz w:val="20"/>
          <w:szCs w:val="20"/>
        </w:rPr>
        <w:t>et</w:t>
      </w:r>
      <w:r w:rsidRPr="00711AB7">
        <w:rPr>
          <w:i/>
          <w:sz w:val="20"/>
          <w:szCs w:val="20"/>
        </w:rPr>
        <w:t xml:space="preserve"> se remplir l’esprit « de toute vérité ».</w:t>
      </w:r>
    </w:p>
    <w:p w:rsidR="008C5100" w:rsidRDefault="008C5100" w:rsidP="002E1996">
      <w:pPr>
        <w:jc w:val="center"/>
        <w:rPr>
          <w:sz w:val="48"/>
          <w:szCs w:val="48"/>
        </w:rPr>
      </w:pPr>
      <w:r>
        <w:rPr>
          <w:sz w:val="48"/>
          <w:szCs w:val="48"/>
        </w:rPr>
        <w:lastRenderedPageBreak/>
        <w:t>Les Millésimes de Paix - AOC Chinon</w:t>
      </w:r>
    </w:p>
    <w:p w:rsidR="00E00F6A" w:rsidRDefault="00E00F6A" w:rsidP="00E00F6A">
      <w:pPr>
        <w:spacing w:after="0"/>
        <w:jc w:val="both"/>
      </w:pPr>
    </w:p>
    <w:p w:rsidR="00956A8A" w:rsidRDefault="00E00F6A" w:rsidP="00E00F6A">
      <w:pPr>
        <w:spacing w:after="0"/>
        <w:jc w:val="both"/>
      </w:pPr>
      <w:r w:rsidRPr="00E3695D">
        <w:t xml:space="preserve">La dégustation </w:t>
      </w:r>
      <w:r>
        <w:t>a</w:t>
      </w:r>
      <w:r w:rsidRPr="00E3695D">
        <w:t xml:space="preserve"> lieu </w:t>
      </w:r>
      <w:r>
        <w:t xml:space="preserve">au Musée Le Carroi, </w:t>
      </w:r>
      <w:r w:rsidRPr="00E3695D">
        <w:t xml:space="preserve">dans </w:t>
      </w:r>
      <w:r>
        <w:t xml:space="preserve">la salle même </w:t>
      </w:r>
      <w:r w:rsidRPr="00E3695D">
        <w:t xml:space="preserve">où </w:t>
      </w:r>
      <w:r>
        <w:t xml:space="preserve">Charles VII </w:t>
      </w:r>
      <w:r w:rsidRPr="00E3695D">
        <w:t>convoqua Les Etats Généraux en 1428</w:t>
      </w:r>
      <w:r>
        <w:t xml:space="preserve">. Il récolte par cet acte l'argent pour </w:t>
      </w:r>
      <w:r w:rsidRPr="00E3695D">
        <w:t>lever une armée menée par Jeanne d'Arc en 1429 à Orléans, contre les anglais et les bourguignons leurs alliés</w:t>
      </w:r>
      <w:r>
        <w:t>.</w:t>
      </w:r>
      <w:r w:rsidR="00956A8A">
        <w:t xml:space="preserve"> </w:t>
      </w:r>
    </w:p>
    <w:p w:rsidR="00E00F6A" w:rsidRDefault="00956A8A" w:rsidP="00E00F6A">
      <w:pPr>
        <w:spacing w:after="0"/>
        <w:jc w:val="both"/>
        <w:rPr>
          <w:sz w:val="24"/>
          <w:szCs w:val="24"/>
        </w:rPr>
      </w:pPr>
      <w:r>
        <w:t xml:space="preserve">Nous remercions chaleureusement la Communauté de Communes Chinon, Vienne et Loire </w:t>
      </w:r>
      <w:r w:rsidR="00166BDE">
        <w:t>de nous accueillir pour</w:t>
      </w:r>
      <w:r>
        <w:t xml:space="preserve"> cette dégustation dans ce lieu hautement symbolique.</w:t>
      </w:r>
    </w:p>
    <w:p w:rsidR="00E00F6A" w:rsidRDefault="00E00F6A" w:rsidP="008C5100">
      <w:pPr>
        <w:spacing w:after="0"/>
        <w:jc w:val="center"/>
        <w:rPr>
          <w:sz w:val="24"/>
          <w:szCs w:val="24"/>
        </w:rPr>
      </w:pPr>
    </w:p>
    <w:p w:rsidR="008C5100" w:rsidRDefault="00E00F6A" w:rsidP="005E6B07">
      <w:pPr>
        <w:spacing w:after="0"/>
        <w:jc w:val="both"/>
        <w:rPr>
          <w:sz w:val="24"/>
          <w:szCs w:val="24"/>
        </w:rPr>
      </w:pPr>
      <w:r>
        <w:rPr>
          <w:noProof/>
          <w:sz w:val="24"/>
          <w:szCs w:val="24"/>
          <w:lang w:eastAsia="fr-FR"/>
        </w:rPr>
        <w:drawing>
          <wp:inline distT="0" distB="0" distL="0" distR="0">
            <wp:extent cx="5760720" cy="3053715"/>
            <wp:effectExtent l="19050" t="0" r="0" b="0"/>
            <wp:docPr id="7" name="Image 6" descr="Screenshot-2018-4-14 Mise en page 1 - brochure-aoc-2018-web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2018-4-14 Mise en page 1 - brochure-aoc-2018-web pdf.png"/>
                    <pic:cNvPicPr/>
                  </pic:nvPicPr>
                  <pic:blipFill>
                    <a:blip r:embed="rId9" cstate="print"/>
                    <a:stretch>
                      <a:fillRect/>
                    </a:stretch>
                  </pic:blipFill>
                  <pic:spPr>
                    <a:xfrm>
                      <a:off x="0" y="0"/>
                      <a:ext cx="5760720" cy="3053715"/>
                    </a:xfrm>
                    <a:prstGeom prst="rect">
                      <a:avLst/>
                    </a:prstGeom>
                  </pic:spPr>
                </pic:pic>
              </a:graphicData>
            </a:graphic>
          </wp:inline>
        </w:drawing>
      </w:r>
    </w:p>
    <w:p w:rsidR="005445FC" w:rsidRDefault="005445FC" w:rsidP="005E6B07">
      <w:pPr>
        <w:spacing w:after="0"/>
        <w:jc w:val="both"/>
        <w:rPr>
          <w:sz w:val="24"/>
          <w:szCs w:val="24"/>
        </w:rPr>
      </w:pPr>
    </w:p>
    <w:p w:rsidR="005445FC" w:rsidRPr="005445FC" w:rsidRDefault="00E61C84" w:rsidP="005E6B07">
      <w:pPr>
        <w:spacing w:after="0"/>
        <w:jc w:val="both"/>
        <w:rPr>
          <w:sz w:val="48"/>
          <w:szCs w:val="48"/>
        </w:rPr>
      </w:pPr>
      <w:r>
        <w:rPr>
          <w:sz w:val="48"/>
          <w:szCs w:val="48"/>
        </w:rPr>
        <w:t>quelques chiffres</w:t>
      </w:r>
      <w:r w:rsidR="005445FC" w:rsidRPr="005445FC">
        <w:rPr>
          <w:sz w:val="48"/>
          <w:szCs w:val="48"/>
        </w:rPr>
        <w:t xml:space="preserve"> :</w:t>
      </w:r>
    </w:p>
    <w:p w:rsidR="005445FC" w:rsidRDefault="005445FC" w:rsidP="005E6B07">
      <w:pPr>
        <w:spacing w:after="0"/>
        <w:jc w:val="both"/>
        <w:rPr>
          <w:sz w:val="24"/>
          <w:szCs w:val="24"/>
        </w:rPr>
      </w:pPr>
      <w:r>
        <w:rPr>
          <w:sz w:val="24"/>
          <w:szCs w:val="24"/>
        </w:rPr>
        <w:t>2400 hectares en production : 2320 ha en cabernet franc /  80 ha en chenin</w:t>
      </w:r>
    </w:p>
    <w:p w:rsidR="005445FC" w:rsidRDefault="00166BDE" w:rsidP="005E6B07">
      <w:pPr>
        <w:spacing w:after="0"/>
        <w:jc w:val="both"/>
        <w:rPr>
          <w:sz w:val="24"/>
          <w:szCs w:val="24"/>
        </w:rPr>
      </w:pPr>
      <w:r>
        <w:rPr>
          <w:sz w:val="24"/>
          <w:szCs w:val="24"/>
        </w:rPr>
        <w:t>6900 hectares classés en AOC</w:t>
      </w:r>
    </w:p>
    <w:p w:rsidR="0092294F" w:rsidRDefault="0092294F" w:rsidP="0092294F">
      <w:pPr>
        <w:spacing w:after="0" w:line="240" w:lineRule="auto"/>
        <w:rPr>
          <w:sz w:val="24"/>
          <w:szCs w:val="24"/>
        </w:rPr>
      </w:pPr>
    </w:p>
    <w:p w:rsidR="0092294F" w:rsidRDefault="00166BDE" w:rsidP="0092294F">
      <w:pPr>
        <w:spacing w:after="0" w:line="240" w:lineRule="auto"/>
        <w:rPr>
          <w:sz w:val="24"/>
          <w:szCs w:val="24"/>
        </w:rPr>
      </w:pPr>
      <w:r>
        <w:rPr>
          <w:sz w:val="24"/>
          <w:szCs w:val="24"/>
        </w:rPr>
        <w:t>181 vignerons en 2018 / 1 groupement de producteurs / 60 négociants dont la moitié est chinonaise.</w:t>
      </w:r>
      <w:r w:rsidR="0092294F">
        <w:rPr>
          <w:sz w:val="24"/>
          <w:szCs w:val="24"/>
        </w:rPr>
        <w:t xml:space="preserve"> </w:t>
      </w:r>
    </w:p>
    <w:p w:rsidR="0092294F" w:rsidRDefault="0092294F" w:rsidP="0092294F">
      <w:pPr>
        <w:spacing w:after="0" w:line="240" w:lineRule="auto"/>
        <w:rPr>
          <w:sz w:val="24"/>
          <w:szCs w:val="24"/>
        </w:rPr>
      </w:pPr>
    </w:p>
    <w:p w:rsidR="006E4D82" w:rsidRDefault="0092294F" w:rsidP="004400E9">
      <w:pPr>
        <w:spacing w:after="0"/>
        <w:jc w:val="both"/>
        <w:rPr>
          <w:sz w:val="24"/>
          <w:szCs w:val="24"/>
        </w:rPr>
      </w:pPr>
      <w:r w:rsidRPr="0092294F">
        <w:rPr>
          <w:iCs/>
          <w:sz w:val="24"/>
          <w:szCs w:val="24"/>
        </w:rPr>
        <w:t>Chinon</w:t>
      </w:r>
      <w:r w:rsidRPr="0092294F">
        <w:rPr>
          <w:sz w:val="24"/>
          <w:szCs w:val="24"/>
        </w:rPr>
        <w:t xml:space="preserve"> est la première </w:t>
      </w:r>
      <w:r w:rsidRPr="0092294F">
        <w:rPr>
          <w:iCs/>
          <w:sz w:val="24"/>
          <w:szCs w:val="24"/>
        </w:rPr>
        <w:t>appellation</w:t>
      </w:r>
      <w:r w:rsidRPr="0092294F">
        <w:rPr>
          <w:sz w:val="24"/>
          <w:szCs w:val="24"/>
        </w:rPr>
        <w:t xml:space="preserve"> de vin </w:t>
      </w:r>
      <w:r w:rsidRPr="0092294F">
        <w:rPr>
          <w:iCs/>
          <w:sz w:val="24"/>
          <w:szCs w:val="24"/>
        </w:rPr>
        <w:t>rouge de Loire</w:t>
      </w:r>
      <w:r w:rsidRPr="0092294F">
        <w:rPr>
          <w:sz w:val="24"/>
          <w:szCs w:val="24"/>
        </w:rPr>
        <w:t xml:space="preserve"> en volume : 13 millions de bouteilles y sont produites chaque année</w:t>
      </w:r>
      <w:r>
        <w:rPr>
          <w:sz w:val="24"/>
          <w:szCs w:val="24"/>
        </w:rPr>
        <w:t>. 9 700 hectolitres vont à l’export, soit environ 1 290 000 bouteilles.</w:t>
      </w:r>
    </w:p>
    <w:p w:rsidR="006E4D82" w:rsidRDefault="006E4D82">
      <w:pPr>
        <w:rPr>
          <w:sz w:val="24"/>
          <w:szCs w:val="24"/>
        </w:rPr>
      </w:pPr>
      <w:r>
        <w:rPr>
          <w:sz w:val="24"/>
          <w:szCs w:val="24"/>
        </w:rPr>
        <w:br w:type="page"/>
      </w:r>
    </w:p>
    <w:p w:rsidR="00104B93" w:rsidRPr="00241155" w:rsidRDefault="00956A8A" w:rsidP="00241155">
      <w:pPr>
        <w:pBdr>
          <w:bottom w:val="single" w:sz="4" w:space="1" w:color="auto"/>
        </w:pBdr>
        <w:jc w:val="center"/>
        <w:rPr>
          <w:sz w:val="48"/>
          <w:szCs w:val="48"/>
        </w:rPr>
      </w:pPr>
      <w:r>
        <w:rPr>
          <w:sz w:val="48"/>
          <w:szCs w:val="48"/>
        </w:rPr>
        <w:lastRenderedPageBreak/>
        <w:t>Carnet de dégustation</w:t>
      </w:r>
    </w:p>
    <w:p w:rsidR="00514CAA" w:rsidRPr="005445FC" w:rsidRDefault="00514CAA" w:rsidP="00514CAA">
      <w:pPr>
        <w:spacing w:after="0"/>
      </w:pPr>
      <w:r w:rsidRPr="00CE59D6">
        <w:rPr>
          <w:sz w:val="48"/>
          <w:szCs w:val="48"/>
        </w:rPr>
        <w:t xml:space="preserve">1911 : </w:t>
      </w:r>
      <w:r>
        <w:t>nous sommes en paix, mais la guerre gronde déjà</w:t>
      </w:r>
    </w:p>
    <w:p w:rsidR="00514CAA" w:rsidRDefault="00514CAA" w:rsidP="00514CAA">
      <w:pPr>
        <w:spacing w:after="0"/>
        <w:jc w:val="right"/>
        <w:rPr>
          <w:sz w:val="24"/>
          <w:szCs w:val="24"/>
        </w:rPr>
      </w:pPr>
      <w:r>
        <w:rPr>
          <w:b/>
          <w:sz w:val="24"/>
          <w:szCs w:val="24"/>
        </w:rPr>
        <w:t xml:space="preserve">Domaine </w:t>
      </w:r>
      <w:proofErr w:type="spellStart"/>
      <w:r>
        <w:rPr>
          <w:b/>
          <w:sz w:val="24"/>
          <w:szCs w:val="24"/>
        </w:rPr>
        <w:t>Dozon</w:t>
      </w:r>
      <w:proofErr w:type="spellEnd"/>
      <w:r>
        <w:rPr>
          <w:sz w:val="24"/>
          <w:szCs w:val="24"/>
        </w:rPr>
        <w:t xml:space="preserve"> </w:t>
      </w:r>
    </w:p>
    <w:p w:rsidR="00514CAA" w:rsidRDefault="00514CAA" w:rsidP="00514CAA">
      <w:pPr>
        <w:spacing w:after="0"/>
        <w:jc w:val="right"/>
      </w:pPr>
      <w:r w:rsidRPr="00226BAA">
        <w:t xml:space="preserve">52 Rue du </w:t>
      </w:r>
      <w:proofErr w:type="spellStart"/>
      <w:r w:rsidRPr="00226BAA">
        <w:t>Rouilly</w:t>
      </w:r>
      <w:proofErr w:type="spellEnd"/>
      <w:r w:rsidRPr="00226BAA">
        <w:t xml:space="preserve">, 37500 </w:t>
      </w:r>
      <w:proofErr w:type="spellStart"/>
      <w:r w:rsidRPr="00226BAA">
        <w:t>Ligré</w:t>
      </w:r>
      <w:proofErr w:type="spellEnd"/>
    </w:p>
    <w:p w:rsidR="00514CAA" w:rsidRDefault="00514CAA"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A34B18">
      <w:pPr>
        <w:pBdr>
          <w:bottom w:val="single" w:sz="4" w:space="1" w:color="auto"/>
        </w:pBdr>
        <w:spacing w:after="0"/>
        <w:jc w:val="right"/>
      </w:pPr>
    </w:p>
    <w:p w:rsidR="00514CAA" w:rsidRDefault="00514CAA" w:rsidP="00514CAA">
      <w:pPr>
        <w:spacing w:after="0"/>
        <w:jc w:val="both"/>
      </w:pPr>
      <w:r w:rsidRPr="00514CAA">
        <w:rPr>
          <w:sz w:val="48"/>
          <w:szCs w:val="48"/>
        </w:rPr>
        <w:t xml:space="preserve">1928 : </w:t>
      </w:r>
      <w:r w:rsidRPr="00514CAA">
        <w:t xml:space="preserve">pacte </w:t>
      </w:r>
      <w:proofErr w:type="spellStart"/>
      <w:r w:rsidRPr="00514CAA">
        <w:t>Kellog</w:t>
      </w:r>
      <w:proofErr w:type="spellEnd"/>
      <w:r w:rsidRPr="00514CAA">
        <w:t xml:space="preserve">-Briand. </w:t>
      </w:r>
      <w:r>
        <w:t>S</w:t>
      </w:r>
      <w:r w:rsidRPr="00BB6588">
        <w:t>oixante-trois pays "condamnent le recours à la guerre pour le règlement des différends internationaux et y renoncent en tant qu'instrument de politique nationale dans leurs relations mutuelles"</w:t>
      </w:r>
    </w:p>
    <w:p w:rsidR="00514CAA" w:rsidRPr="00D60566" w:rsidRDefault="00514CAA" w:rsidP="00514CAA">
      <w:pPr>
        <w:spacing w:after="0"/>
        <w:jc w:val="both"/>
      </w:pPr>
    </w:p>
    <w:p w:rsidR="00514CAA" w:rsidRDefault="00514CAA" w:rsidP="00514CAA">
      <w:pPr>
        <w:spacing w:after="0"/>
        <w:jc w:val="right"/>
        <w:rPr>
          <w:sz w:val="24"/>
          <w:szCs w:val="24"/>
        </w:rPr>
      </w:pPr>
      <w:r>
        <w:rPr>
          <w:b/>
          <w:sz w:val="24"/>
          <w:szCs w:val="24"/>
        </w:rPr>
        <w:t xml:space="preserve">Domaine </w:t>
      </w:r>
      <w:proofErr w:type="spellStart"/>
      <w:r>
        <w:rPr>
          <w:b/>
          <w:sz w:val="24"/>
          <w:szCs w:val="24"/>
        </w:rPr>
        <w:t>Dozon</w:t>
      </w:r>
      <w:proofErr w:type="spellEnd"/>
      <w:r>
        <w:rPr>
          <w:sz w:val="24"/>
          <w:szCs w:val="24"/>
        </w:rPr>
        <w:t xml:space="preserve"> </w:t>
      </w:r>
    </w:p>
    <w:p w:rsidR="00514CAA" w:rsidRPr="00226BAA" w:rsidRDefault="00514CAA" w:rsidP="00514CAA">
      <w:pPr>
        <w:spacing w:after="0"/>
        <w:jc w:val="right"/>
      </w:pPr>
      <w:r w:rsidRPr="00226BAA">
        <w:t xml:space="preserve">52 Rue du </w:t>
      </w:r>
      <w:proofErr w:type="spellStart"/>
      <w:r w:rsidRPr="00226BAA">
        <w:t>Rouilly</w:t>
      </w:r>
      <w:proofErr w:type="spellEnd"/>
      <w:r w:rsidRPr="00226BAA">
        <w:t xml:space="preserve">, 37500 </w:t>
      </w:r>
      <w:proofErr w:type="spellStart"/>
      <w:r w:rsidRPr="00226BAA">
        <w:t>Ligré</w:t>
      </w:r>
      <w:proofErr w:type="spellEnd"/>
    </w:p>
    <w:p w:rsidR="00514CAA" w:rsidRDefault="00514CAA" w:rsidP="00514CAA">
      <w:pPr>
        <w:spacing w:after="0"/>
        <w:jc w:val="right"/>
      </w:pPr>
      <w:r w:rsidRPr="00264EF3">
        <w:t>Tél. 02 4</w:t>
      </w:r>
      <w:r>
        <w:t>7 93 17 67/ www.domaine-dozon.fr</w:t>
      </w: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B64338" w:rsidRDefault="00B64338" w:rsidP="00514CAA">
      <w:pPr>
        <w:spacing w:after="0"/>
        <w:jc w:val="right"/>
      </w:pPr>
    </w:p>
    <w:p w:rsidR="00A34B18" w:rsidRDefault="00A34B18" w:rsidP="00A34B18">
      <w:pPr>
        <w:pBdr>
          <w:bottom w:val="single" w:sz="4" w:space="1" w:color="auto"/>
        </w:pBdr>
        <w:spacing w:after="0"/>
        <w:jc w:val="right"/>
      </w:pPr>
    </w:p>
    <w:p w:rsidR="00514CAA" w:rsidRDefault="00514CAA" w:rsidP="00514CAA">
      <w:pPr>
        <w:spacing w:after="0"/>
        <w:jc w:val="both"/>
      </w:pPr>
      <w:r>
        <w:rPr>
          <w:sz w:val="48"/>
          <w:szCs w:val="48"/>
        </w:rPr>
        <w:t xml:space="preserve">1934 : </w:t>
      </w:r>
      <w:r>
        <w:t>p</w:t>
      </w:r>
      <w:r w:rsidRPr="00B62006">
        <w:t>aix entre l’Arabie saoudite et le Yémen. Le Yémen reconnaît l’annexion de l’Asir et l’Arabie saoudite reconnaît l’indépendance et l’intégrité du Yémen</w:t>
      </w:r>
    </w:p>
    <w:p w:rsidR="00514CAA" w:rsidRPr="00D60566" w:rsidRDefault="00514CAA" w:rsidP="00514CAA">
      <w:pPr>
        <w:spacing w:after="0"/>
        <w:jc w:val="both"/>
      </w:pPr>
    </w:p>
    <w:p w:rsidR="00514CAA" w:rsidRDefault="00514CAA" w:rsidP="00514CAA">
      <w:pPr>
        <w:spacing w:after="0"/>
        <w:jc w:val="right"/>
        <w:rPr>
          <w:sz w:val="24"/>
          <w:szCs w:val="24"/>
        </w:rPr>
      </w:pPr>
      <w:r>
        <w:rPr>
          <w:b/>
          <w:sz w:val="24"/>
          <w:szCs w:val="24"/>
        </w:rPr>
        <w:t xml:space="preserve">Domaine </w:t>
      </w:r>
      <w:proofErr w:type="spellStart"/>
      <w:r>
        <w:rPr>
          <w:b/>
          <w:sz w:val="24"/>
          <w:szCs w:val="24"/>
        </w:rPr>
        <w:t>Dozon</w:t>
      </w:r>
      <w:proofErr w:type="spellEnd"/>
      <w:r w:rsidR="00A34B18">
        <w:rPr>
          <w:sz w:val="24"/>
          <w:szCs w:val="24"/>
        </w:rPr>
        <w:t xml:space="preserve"> </w:t>
      </w:r>
    </w:p>
    <w:p w:rsidR="00514CAA" w:rsidRPr="00226BAA" w:rsidRDefault="00514CAA" w:rsidP="00514CAA">
      <w:pPr>
        <w:spacing w:after="0"/>
        <w:jc w:val="right"/>
      </w:pPr>
      <w:r w:rsidRPr="00226BAA">
        <w:t xml:space="preserve">52 Rue du </w:t>
      </w:r>
      <w:proofErr w:type="spellStart"/>
      <w:r w:rsidRPr="00226BAA">
        <w:t>Rouilly</w:t>
      </w:r>
      <w:proofErr w:type="spellEnd"/>
      <w:r w:rsidRPr="00226BAA">
        <w:t xml:space="preserve">, 37500 </w:t>
      </w:r>
      <w:proofErr w:type="spellStart"/>
      <w:r w:rsidRPr="00226BAA">
        <w:t>Ligré</w:t>
      </w:r>
      <w:proofErr w:type="spellEnd"/>
    </w:p>
    <w:p w:rsidR="00514CAA" w:rsidRDefault="00514CAA" w:rsidP="00514CAA">
      <w:pPr>
        <w:spacing w:after="0"/>
        <w:jc w:val="right"/>
      </w:pPr>
      <w:r w:rsidRPr="00226BAA">
        <w:t>Tél. 02 47 93 17 67/ www.domaine-dozon.fr</w:t>
      </w: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514CAA" w:rsidRDefault="00514CAA" w:rsidP="00514CAA">
      <w:pPr>
        <w:spacing w:after="0"/>
        <w:jc w:val="both"/>
        <w:rPr>
          <w:sz w:val="24"/>
          <w:szCs w:val="24"/>
        </w:rPr>
      </w:pPr>
      <w:r>
        <w:rPr>
          <w:sz w:val="48"/>
          <w:szCs w:val="48"/>
        </w:rPr>
        <w:t xml:space="preserve">1953 : </w:t>
      </w:r>
      <w:r>
        <w:t>pacte de non-agression - Fin de la guerre de Corée</w:t>
      </w:r>
    </w:p>
    <w:p w:rsidR="00514CAA" w:rsidRDefault="00514CAA" w:rsidP="00514CAA">
      <w:pPr>
        <w:spacing w:after="0"/>
        <w:jc w:val="both"/>
        <w:rPr>
          <w:sz w:val="24"/>
          <w:szCs w:val="24"/>
        </w:rPr>
      </w:pPr>
    </w:p>
    <w:p w:rsidR="00514CAA" w:rsidRDefault="00514CAA" w:rsidP="00514CAA">
      <w:pPr>
        <w:spacing w:after="0"/>
        <w:jc w:val="right"/>
        <w:rPr>
          <w:sz w:val="24"/>
          <w:szCs w:val="24"/>
        </w:rPr>
      </w:pPr>
      <w:r>
        <w:rPr>
          <w:b/>
          <w:sz w:val="24"/>
          <w:szCs w:val="24"/>
        </w:rPr>
        <w:t>Domaine Bernard Baudry</w:t>
      </w:r>
      <w:r>
        <w:rPr>
          <w:sz w:val="24"/>
          <w:szCs w:val="24"/>
        </w:rPr>
        <w:t xml:space="preserve"> </w:t>
      </w:r>
    </w:p>
    <w:p w:rsidR="00514CAA" w:rsidRPr="00BA7D62" w:rsidRDefault="00514CAA" w:rsidP="00514CAA">
      <w:pPr>
        <w:spacing w:after="0"/>
        <w:jc w:val="right"/>
      </w:pPr>
      <w:r w:rsidRPr="00BA7D62">
        <w:t xml:space="preserve">9 Les Coteaux de </w:t>
      </w:r>
      <w:proofErr w:type="spellStart"/>
      <w:r w:rsidRPr="00BA7D62">
        <w:t>Sonnay</w:t>
      </w:r>
      <w:proofErr w:type="spellEnd"/>
      <w:r w:rsidRPr="00BA7D62">
        <w:t>, 37500 Cravant-les-</w:t>
      </w:r>
      <w:proofErr w:type="spellStart"/>
      <w:r w:rsidRPr="00BA7D62">
        <w:t>Côteaux</w:t>
      </w:r>
      <w:proofErr w:type="spellEnd"/>
    </w:p>
    <w:p w:rsidR="00514CAA" w:rsidRDefault="00514CAA" w:rsidP="00514CAA">
      <w:pPr>
        <w:spacing w:after="0"/>
        <w:jc w:val="right"/>
      </w:pPr>
      <w:r w:rsidRPr="00226BAA">
        <w:t xml:space="preserve">Tél. </w:t>
      </w:r>
      <w:r w:rsidRPr="00BA7D62">
        <w:t>02 47 93 15 79</w:t>
      </w:r>
      <w:r w:rsidRPr="00226BAA">
        <w:t>/ www.</w:t>
      </w:r>
      <w:r>
        <w:t>bernardbaudry.com</w:t>
      </w: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A34B18">
      <w:pPr>
        <w:pBdr>
          <w:bottom w:val="single" w:sz="4" w:space="1" w:color="auto"/>
        </w:pBdr>
        <w:spacing w:after="0"/>
        <w:jc w:val="right"/>
      </w:pPr>
    </w:p>
    <w:p w:rsidR="00A34B18" w:rsidRDefault="00A34B18" w:rsidP="00A34B18">
      <w:pPr>
        <w:pBdr>
          <w:bottom w:val="single" w:sz="4" w:space="1" w:color="auto"/>
        </w:pBdr>
        <w:spacing w:after="0"/>
        <w:jc w:val="right"/>
      </w:pPr>
    </w:p>
    <w:p w:rsidR="00514CAA" w:rsidRDefault="00514CAA" w:rsidP="00514CAA">
      <w:pPr>
        <w:spacing w:after="0"/>
        <w:jc w:val="both"/>
      </w:pPr>
      <w:r>
        <w:rPr>
          <w:sz w:val="48"/>
          <w:szCs w:val="48"/>
        </w:rPr>
        <w:t xml:space="preserve">1959 : </w:t>
      </w:r>
      <w:r>
        <w:t xml:space="preserve">traité de l'Antarctique dont l'objectif </w:t>
      </w:r>
      <w:r w:rsidRPr="006739BD">
        <w:t>est de s’assurer dans l’intérêt de toute l’humanité que l’Antarctique continuera à être employé exclusivement à des fins pacifiques et ne deviendra ni le théâtre ni l’enjeu de différends internationaux.</w:t>
      </w:r>
    </w:p>
    <w:p w:rsidR="00514CAA" w:rsidRPr="00D60566" w:rsidRDefault="00514CAA" w:rsidP="00514CAA">
      <w:pPr>
        <w:spacing w:after="0"/>
        <w:jc w:val="both"/>
      </w:pPr>
    </w:p>
    <w:p w:rsidR="00514CAA" w:rsidRDefault="00514CAA" w:rsidP="00514CAA">
      <w:pPr>
        <w:spacing w:after="0"/>
        <w:jc w:val="right"/>
        <w:rPr>
          <w:sz w:val="24"/>
          <w:szCs w:val="24"/>
        </w:rPr>
      </w:pPr>
      <w:r>
        <w:rPr>
          <w:b/>
          <w:sz w:val="24"/>
          <w:szCs w:val="24"/>
        </w:rPr>
        <w:t>Domaine Philippe Richard</w:t>
      </w:r>
    </w:p>
    <w:p w:rsidR="00514CAA" w:rsidRPr="00D60566" w:rsidRDefault="00514CAA" w:rsidP="00514CAA">
      <w:pPr>
        <w:spacing w:after="0"/>
        <w:jc w:val="right"/>
      </w:pPr>
      <w:r w:rsidRPr="00D60566">
        <w:t xml:space="preserve">Le </w:t>
      </w:r>
      <w:proofErr w:type="spellStart"/>
      <w:r w:rsidRPr="00D60566">
        <w:t>Sanguier</w:t>
      </w:r>
      <w:proofErr w:type="spellEnd"/>
      <w:r w:rsidRPr="00D60566">
        <w:t xml:space="preserve">, 37420 </w:t>
      </w:r>
      <w:proofErr w:type="spellStart"/>
      <w:r w:rsidRPr="00D60566">
        <w:t>Huismes</w:t>
      </w:r>
      <w:proofErr w:type="spellEnd"/>
    </w:p>
    <w:p w:rsidR="00514CAA" w:rsidRDefault="00514CAA" w:rsidP="00514CAA">
      <w:pPr>
        <w:spacing w:after="0"/>
        <w:jc w:val="right"/>
      </w:pPr>
      <w:r w:rsidRPr="00226BAA">
        <w:t xml:space="preserve">Tél. </w:t>
      </w:r>
      <w:r w:rsidRPr="00D60566">
        <w:t>02 47 95 45 82</w:t>
      </w:r>
      <w:r w:rsidRPr="00226BAA">
        <w:t>/ www.</w:t>
      </w:r>
      <w:r>
        <w:t>philippe-richard-vins-chinon.com</w:t>
      </w: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B64338" w:rsidRDefault="00B64338" w:rsidP="00514CAA">
      <w:pPr>
        <w:spacing w:after="0"/>
        <w:jc w:val="right"/>
      </w:pPr>
    </w:p>
    <w:p w:rsidR="00514CAA" w:rsidRDefault="00514CAA" w:rsidP="00A34B18">
      <w:pPr>
        <w:pBdr>
          <w:bottom w:val="single" w:sz="4" w:space="1" w:color="auto"/>
        </w:pBdr>
        <w:spacing w:after="0"/>
        <w:jc w:val="right"/>
      </w:pPr>
    </w:p>
    <w:p w:rsidR="00514CAA" w:rsidRDefault="00514CAA" w:rsidP="00514CAA">
      <w:pPr>
        <w:spacing w:after="0"/>
        <w:jc w:val="both"/>
      </w:pPr>
      <w:r>
        <w:rPr>
          <w:sz w:val="48"/>
          <w:szCs w:val="48"/>
        </w:rPr>
        <w:t xml:space="preserve">1969 : </w:t>
      </w:r>
      <w:r>
        <w:t>"Doctrine Nixon" - Désengagement américain progressif au Viêt-Nam</w:t>
      </w:r>
    </w:p>
    <w:p w:rsidR="00514CAA" w:rsidRPr="00D60566" w:rsidRDefault="00514CAA" w:rsidP="00514CAA">
      <w:pPr>
        <w:spacing w:after="0"/>
        <w:jc w:val="both"/>
      </w:pPr>
    </w:p>
    <w:p w:rsidR="00514CAA" w:rsidRDefault="00514CAA" w:rsidP="00514CAA">
      <w:pPr>
        <w:spacing w:after="0"/>
        <w:jc w:val="right"/>
        <w:rPr>
          <w:sz w:val="24"/>
          <w:szCs w:val="24"/>
        </w:rPr>
      </w:pPr>
      <w:r>
        <w:rPr>
          <w:b/>
          <w:sz w:val="24"/>
          <w:szCs w:val="24"/>
        </w:rPr>
        <w:t xml:space="preserve">Domaine </w:t>
      </w:r>
      <w:proofErr w:type="spellStart"/>
      <w:r>
        <w:rPr>
          <w:b/>
          <w:sz w:val="24"/>
          <w:szCs w:val="24"/>
        </w:rPr>
        <w:t>Dozon</w:t>
      </w:r>
      <w:proofErr w:type="spellEnd"/>
      <w:r>
        <w:rPr>
          <w:sz w:val="24"/>
          <w:szCs w:val="24"/>
        </w:rPr>
        <w:t xml:space="preserve"> </w:t>
      </w:r>
    </w:p>
    <w:p w:rsidR="00514CAA" w:rsidRPr="00226BAA" w:rsidRDefault="00514CAA" w:rsidP="00514CAA">
      <w:pPr>
        <w:spacing w:after="0"/>
        <w:jc w:val="right"/>
      </w:pPr>
      <w:r w:rsidRPr="00226BAA">
        <w:t xml:space="preserve">52 Rue du </w:t>
      </w:r>
      <w:proofErr w:type="spellStart"/>
      <w:r w:rsidRPr="00226BAA">
        <w:t>Rouilly</w:t>
      </w:r>
      <w:proofErr w:type="spellEnd"/>
      <w:r w:rsidRPr="00226BAA">
        <w:t xml:space="preserve">, 37500 </w:t>
      </w:r>
      <w:proofErr w:type="spellStart"/>
      <w:r w:rsidRPr="00226BAA">
        <w:t>Ligré</w:t>
      </w:r>
      <w:proofErr w:type="spellEnd"/>
    </w:p>
    <w:p w:rsidR="00514CAA" w:rsidRDefault="00514CAA" w:rsidP="00514CAA">
      <w:pPr>
        <w:spacing w:after="0"/>
        <w:jc w:val="right"/>
      </w:pPr>
      <w:r w:rsidRPr="00226BAA">
        <w:t>Tél. 02 47 93 17 67/ www.domaine-dozon.fr</w:t>
      </w: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Pr="005E785C" w:rsidRDefault="00A34B18" w:rsidP="00514CAA">
      <w:pPr>
        <w:spacing w:after="0"/>
        <w:jc w:val="right"/>
      </w:pPr>
    </w:p>
    <w:p w:rsidR="00514CAA" w:rsidRDefault="00514CAA" w:rsidP="00514CAA">
      <w:pPr>
        <w:spacing w:after="0"/>
        <w:jc w:val="both"/>
        <w:rPr>
          <w:sz w:val="24"/>
          <w:szCs w:val="24"/>
        </w:rPr>
      </w:pPr>
      <w:r>
        <w:rPr>
          <w:sz w:val="48"/>
          <w:szCs w:val="48"/>
        </w:rPr>
        <w:lastRenderedPageBreak/>
        <w:t xml:space="preserve">1973 : </w:t>
      </w:r>
      <w:r>
        <w:t xml:space="preserve">accord de cessez le feu entre américains et vietnamiens </w:t>
      </w:r>
    </w:p>
    <w:p w:rsidR="00514CAA" w:rsidRDefault="00514CAA" w:rsidP="00514CAA">
      <w:pPr>
        <w:spacing w:after="0"/>
        <w:jc w:val="both"/>
        <w:rPr>
          <w:sz w:val="24"/>
          <w:szCs w:val="24"/>
        </w:rPr>
      </w:pPr>
    </w:p>
    <w:p w:rsidR="00514CAA" w:rsidRDefault="00514CAA" w:rsidP="00514CAA">
      <w:pPr>
        <w:spacing w:after="0"/>
        <w:jc w:val="right"/>
        <w:rPr>
          <w:sz w:val="24"/>
          <w:szCs w:val="24"/>
        </w:rPr>
      </w:pPr>
      <w:r w:rsidRPr="00E00F6A">
        <w:rPr>
          <w:b/>
          <w:sz w:val="24"/>
          <w:szCs w:val="24"/>
        </w:rPr>
        <w:t>Domaine La Roche Honneur</w:t>
      </w:r>
      <w:r>
        <w:rPr>
          <w:sz w:val="24"/>
          <w:szCs w:val="24"/>
        </w:rPr>
        <w:t xml:space="preserve"> </w:t>
      </w:r>
    </w:p>
    <w:p w:rsidR="00514CAA" w:rsidRPr="00E00F6A" w:rsidRDefault="00514CAA" w:rsidP="00514CAA">
      <w:pPr>
        <w:spacing w:after="0"/>
        <w:jc w:val="right"/>
        <w:rPr>
          <w:sz w:val="24"/>
          <w:szCs w:val="24"/>
        </w:rPr>
      </w:pPr>
      <w:r w:rsidRPr="00E00F6A">
        <w:rPr>
          <w:sz w:val="24"/>
          <w:szCs w:val="24"/>
        </w:rPr>
        <w:t xml:space="preserve">1 Rue de la </w:t>
      </w:r>
      <w:proofErr w:type="spellStart"/>
      <w:r w:rsidRPr="00E00F6A">
        <w:rPr>
          <w:sz w:val="24"/>
          <w:szCs w:val="24"/>
        </w:rPr>
        <w:t>Berthelonnière</w:t>
      </w:r>
      <w:proofErr w:type="spellEnd"/>
      <w:r w:rsidRPr="00E00F6A">
        <w:rPr>
          <w:sz w:val="24"/>
          <w:szCs w:val="24"/>
        </w:rPr>
        <w:t>, 37420 Savigny-en-</w:t>
      </w:r>
      <w:proofErr w:type="spellStart"/>
      <w:r w:rsidRPr="00E00F6A">
        <w:rPr>
          <w:sz w:val="24"/>
          <w:szCs w:val="24"/>
        </w:rPr>
        <w:t>Véron</w:t>
      </w:r>
      <w:proofErr w:type="spellEnd"/>
    </w:p>
    <w:p w:rsidR="00514CAA" w:rsidRDefault="00514CAA" w:rsidP="00514CAA">
      <w:pPr>
        <w:spacing w:after="0"/>
        <w:jc w:val="right"/>
      </w:pPr>
      <w:r>
        <w:rPr>
          <w:sz w:val="24"/>
          <w:szCs w:val="24"/>
        </w:rPr>
        <w:t xml:space="preserve">Tél. </w:t>
      </w:r>
      <w:hyperlink r:id="rId10" w:tooltip="Appeler avec Hangouts" w:history="1">
        <w:r w:rsidRPr="00E00F6A">
          <w:rPr>
            <w:sz w:val="24"/>
            <w:szCs w:val="24"/>
          </w:rPr>
          <w:t>02 47 58 42 10</w:t>
        </w:r>
      </w:hyperlink>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A34B18">
      <w:pPr>
        <w:pBdr>
          <w:bottom w:val="single" w:sz="4" w:space="1" w:color="auto"/>
        </w:pBdr>
        <w:spacing w:after="0"/>
        <w:jc w:val="right"/>
        <w:rPr>
          <w:sz w:val="24"/>
          <w:szCs w:val="24"/>
        </w:rPr>
      </w:pPr>
    </w:p>
    <w:p w:rsidR="00514CAA" w:rsidRDefault="00514CAA" w:rsidP="00514CAA">
      <w:pPr>
        <w:rPr>
          <w:sz w:val="24"/>
          <w:szCs w:val="24"/>
        </w:rPr>
      </w:pPr>
      <w:r>
        <w:rPr>
          <w:sz w:val="48"/>
          <w:szCs w:val="48"/>
        </w:rPr>
        <w:t xml:space="preserve">1975 : </w:t>
      </w:r>
      <w:r>
        <w:t xml:space="preserve">chute de </w:t>
      </w:r>
      <w:proofErr w:type="spellStart"/>
      <w:r>
        <w:t>Saïgon</w:t>
      </w:r>
      <w:proofErr w:type="spellEnd"/>
      <w:r>
        <w:t xml:space="preserve"> - Fin de la guerre du Vietnam </w:t>
      </w:r>
    </w:p>
    <w:p w:rsidR="00514CAA" w:rsidRDefault="00514CAA" w:rsidP="00514CAA">
      <w:pPr>
        <w:spacing w:after="0"/>
        <w:jc w:val="both"/>
        <w:rPr>
          <w:sz w:val="24"/>
          <w:szCs w:val="24"/>
        </w:rPr>
      </w:pPr>
    </w:p>
    <w:p w:rsidR="00514CAA" w:rsidRDefault="00514CAA" w:rsidP="00514CAA">
      <w:pPr>
        <w:spacing w:after="0"/>
        <w:jc w:val="right"/>
        <w:rPr>
          <w:sz w:val="24"/>
          <w:szCs w:val="24"/>
        </w:rPr>
      </w:pPr>
      <w:r w:rsidRPr="00E00F6A">
        <w:rPr>
          <w:b/>
          <w:sz w:val="24"/>
          <w:szCs w:val="24"/>
        </w:rPr>
        <w:t xml:space="preserve">Domaine de la </w:t>
      </w:r>
      <w:proofErr w:type="spellStart"/>
      <w:r w:rsidRPr="00E00F6A">
        <w:rPr>
          <w:b/>
          <w:sz w:val="24"/>
          <w:szCs w:val="24"/>
        </w:rPr>
        <w:t>Noblaie</w:t>
      </w:r>
      <w:proofErr w:type="spellEnd"/>
    </w:p>
    <w:p w:rsidR="00514CAA" w:rsidRPr="008900F6" w:rsidRDefault="00514CAA" w:rsidP="00514CAA">
      <w:pPr>
        <w:spacing w:after="0"/>
        <w:jc w:val="right"/>
        <w:rPr>
          <w:sz w:val="24"/>
          <w:szCs w:val="24"/>
        </w:rPr>
      </w:pPr>
      <w:r w:rsidRPr="008900F6">
        <w:rPr>
          <w:sz w:val="24"/>
          <w:szCs w:val="24"/>
        </w:rPr>
        <w:t xml:space="preserve">21 Rue des Hautes Cours, 37500 </w:t>
      </w:r>
      <w:proofErr w:type="spellStart"/>
      <w:r w:rsidRPr="008900F6">
        <w:rPr>
          <w:sz w:val="24"/>
          <w:szCs w:val="24"/>
        </w:rPr>
        <w:t>Ligré</w:t>
      </w:r>
      <w:proofErr w:type="spellEnd"/>
    </w:p>
    <w:p w:rsidR="00514CAA" w:rsidRDefault="00514CAA" w:rsidP="00514CAA">
      <w:pPr>
        <w:spacing w:after="0"/>
        <w:jc w:val="right"/>
        <w:rPr>
          <w:sz w:val="24"/>
          <w:szCs w:val="24"/>
        </w:rPr>
      </w:pPr>
      <w:r>
        <w:rPr>
          <w:sz w:val="24"/>
          <w:szCs w:val="24"/>
        </w:rPr>
        <w:t xml:space="preserve">Tél. </w:t>
      </w:r>
      <w:r w:rsidRPr="008900F6">
        <w:rPr>
          <w:sz w:val="24"/>
          <w:szCs w:val="24"/>
        </w:rPr>
        <w:t>02 47 93 10 96</w:t>
      </w:r>
      <w:r>
        <w:rPr>
          <w:sz w:val="24"/>
          <w:szCs w:val="24"/>
        </w:rPr>
        <w:t xml:space="preserve"> / www.lanoblaie.fr</w:t>
      </w: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514CAA" w:rsidRDefault="00514CAA" w:rsidP="00514CAA">
      <w:pPr>
        <w:spacing w:after="0"/>
        <w:jc w:val="both"/>
        <w:rPr>
          <w:sz w:val="24"/>
          <w:szCs w:val="24"/>
        </w:rPr>
      </w:pPr>
    </w:p>
    <w:p w:rsidR="00A34B18" w:rsidRDefault="00A34B18" w:rsidP="00514CAA">
      <w:pPr>
        <w:spacing w:after="0"/>
        <w:jc w:val="both"/>
        <w:rPr>
          <w:sz w:val="24"/>
          <w:szCs w:val="24"/>
        </w:rPr>
      </w:pPr>
    </w:p>
    <w:p w:rsidR="00A34B18" w:rsidRDefault="00A34B18" w:rsidP="00A34B18">
      <w:pPr>
        <w:pBdr>
          <w:bottom w:val="single" w:sz="4" w:space="1" w:color="auto"/>
        </w:pBdr>
        <w:spacing w:after="0"/>
        <w:jc w:val="both"/>
        <w:rPr>
          <w:sz w:val="24"/>
          <w:szCs w:val="24"/>
        </w:rPr>
      </w:pPr>
    </w:p>
    <w:p w:rsidR="00514CAA" w:rsidRDefault="00514CAA" w:rsidP="00514CAA">
      <w:pPr>
        <w:spacing w:after="0"/>
        <w:jc w:val="both"/>
      </w:pPr>
      <w:r>
        <w:rPr>
          <w:sz w:val="48"/>
          <w:szCs w:val="48"/>
        </w:rPr>
        <w:t xml:space="preserve">1976 : </w:t>
      </w:r>
      <w:r>
        <w:t>fin de la révolution culturelle en Chine</w:t>
      </w:r>
    </w:p>
    <w:p w:rsidR="00514CAA" w:rsidRPr="00D60566" w:rsidRDefault="00514CAA" w:rsidP="00514CAA">
      <w:pPr>
        <w:spacing w:after="0"/>
        <w:jc w:val="both"/>
      </w:pPr>
    </w:p>
    <w:p w:rsidR="00514CAA" w:rsidRDefault="00514CAA" w:rsidP="00514CAA">
      <w:pPr>
        <w:spacing w:after="0"/>
        <w:jc w:val="right"/>
        <w:rPr>
          <w:sz w:val="24"/>
          <w:szCs w:val="24"/>
        </w:rPr>
      </w:pPr>
      <w:r>
        <w:rPr>
          <w:b/>
          <w:sz w:val="24"/>
          <w:szCs w:val="24"/>
        </w:rPr>
        <w:t xml:space="preserve">Domaine </w:t>
      </w:r>
      <w:proofErr w:type="spellStart"/>
      <w:r>
        <w:rPr>
          <w:b/>
          <w:sz w:val="24"/>
          <w:szCs w:val="24"/>
        </w:rPr>
        <w:t>Dozon</w:t>
      </w:r>
      <w:proofErr w:type="spellEnd"/>
      <w:r w:rsidR="00A34B18">
        <w:rPr>
          <w:sz w:val="24"/>
          <w:szCs w:val="24"/>
        </w:rPr>
        <w:t xml:space="preserve"> </w:t>
      </w:r>
    </w:p>
    <w:p w:rsidR="00514CAA" w:rsidRPr="00226BAA" w:rsidRDefault="00514CAA" w:rsidP="00514CAA">
      <w:pPr>
        <w:spacing w:after="0"/>
        <w:jc w:val="right"/>
      </w:pPr>
      <w:r w:rsidRPr="00226BAA">
        <w:t xml:space="preserve">52 Rue du </w:t>
      </w:r>
      <w:proofErr w:type="spellStart"/>
      <w:r w:rsidRPr="00226BAA">
        <w:t>Rouilly</w:t>
      </w:r>
      <w:proofErr w:type="spellEnd"/>
      <w:r w:rsidRPr="00226BAA">
        <w:t xml:space="preserve">, 37500 </w:t>
      </w:r>
      <w:proofErr w:type="spellStart"/>
      <w:r w:rsidRPr="00226BAA">
        <w:t>Ligré</w:t>
      </w:r>
      <w:proofErr w:type="spellEnd"/>
    </w:p>
    <w:p w:rsidR="00514CAA" w:rsidRDefault="00514CAA" w:rsidP="00514CAA">
      <w:pPr>
        <w:spacing w:after="0"/>
        <w:jc w:val="right"/>
      </w:pPr>
      <w:r w:rsidRPr="00226BAA">
        <w:t>Tél. 02 47 93 17 67/ www.domaine-dozon.fr</w:t>
      </w:r>
    </w:p>
    <w:p w:rsidR="00A34B18" w:rsidRDefault="00A34B18" w:rsidP="00514CAA">
      <w:pPr>
        <w:spacing w:after="0"/>
        <w:jc w:val="right"/>
      </w:pPr>
    </w:p>
    <w:p w:rsidR="00A34B18" w:rsidRPr="00226BAA" w:rsidRDefault="00A34B18" w:rsidP="00514CAA">
      <w:pPr>
        <w:spacing w:after="0"/>
        <w:jc w:val="right"/>
      </w:pPr>
    </w:p>
    <w:p w:rsidR="00514CAA" w:rsidRDefault="00514CAA" w:rsidP="00514CAA">
      <w:pPr>
        <w:spacing w:after="0"/>
        <w:jc w:val="both"/>
        <w:rPr>
          <w:sz w:val="24"/>
          <w:szCs w:val="24"/>
        </w:rPr>
      </w:pPr>
    </w:p>
    <w:p w:rsidR="00514CAA" w:rsidRDefault="00514CAA" w:rsidP="00514CAA">
      <w:pPr>
        <w:spacing w:after="0"/>
        <w:jc w:val="right"/>
      </w:pPr>
    </w:p>
    <w:p w:rsidR="00514CAA" w:rsidRDefault="00514CAA" w:rsidP="00514CAA">
      <w:pPr>
        <w:spacing w:after="0"/>
        <w:jc w:val="both"/>
      </w:pPr>
      <w:r>
        <w:rPr>
          <w:sz w:val="48"/>
          <w:szCs w:val="48"/>
        </w:rPr>
        <w:lastRenderedPageBreak/>
        <w:t xml:space="preserve">1978 : </w:t>
      </w:r>
      <w:r>
        <w:t>accord de Camp David fut suivi</w:t>
      </w:r>
      <w:r w:rsidRPr="00D60566">
        <w:t xml:space="preserve"> de la signature du premier traité de paix entre Israël et un pays arabe : le traité de paix israélo-égyptien de 1979.</w:t>
      </w:r>
    </w:p>
    <w:p w:rsidR="00514CAA" w:rsidRPr="00D60566" w:rsidRDefault="00514CAA" w:rsidP="00514CAA">
      <w:pPr>
        <w:spacing w:after="0"/>
        <w:jc w:val="both"/>
      </w:pPr>
    </w:p>
    <w:p w:rsidR="00514CAA" w:rsidRDefault="00514CAA" w:rsidP="00514CAA">
      <w:pPr>
        <w:spacing w:after="0"/>
        <w:jc w:val="right"/>
        <w:rPr>
          <w:sz w:val="24"/>
          <w:szCs w:val="24"/>
        </w:rPr>
      </w:pPr>
      <w:r>
        <w:rPr>
          <w:b/>
          <w:sz w:val="24"/>
          <w:szCs w:val="24"/>
        </w:rPr>
        <w:t>Domaine Philippe Richard</w:t>
      </w:r>
      <w:r w:rsidR="00A34B18">
        <w:rPr>
          <w:sz w:val="24"/>
          <w:szCs w:val="24"/>
        </w:rPr>
        <w:t xml:space="preserve"> </w:t>
      </w:r>
    </w:p>
    <w:p w:rsidR="00514CAA" w:rsidRPr="00D60566" w:rsidRDefault="00514CAA" w:rsidP="00514CAA">
      <w:pPr>
        <w:spacing w:after="0"/>
        <w:jc w:val="right"/>
      </w:pPr>
      <w:r w:rsidRPr="00D60566">
        <w:t xml:space="preserve">Le </w:t>
      </w:r>
      <w:proofErr w:type="spellStart"/>
      <w:r w:rsidRPr="00D60566">
        <w:t>Sanguier</w:t>
      </w:r>
      <w:proofErr w:type="spellEnd"/>
      <w:r w:rsidRPr="00D60566">
        <w:t xml:space="preserve">, 37420 </w:t>
      </w:r>
      <w:proofErr w:type="spellStart"/>
      <w:r w:rsidRPr="00D60566">
        <w:t>Huismes</w:t>
      </w:r>
      <w:proofErr w:type="spellEnd"/>
    </w:p>
    <w:p w:rsidR="00514CAA" w:rsidRDefault="00514CAA" w:rsidP="00514CAA">
      <w:pPr>
        <w:spacing w:after="0"/>
        <w:jc w:val="right"/>
      </w:pPr>
      <w:r w:rsidRPr="00226BAA">
        <w:t xml:space="preserve">Tél. </w:t>
      </w:r>
      <w:r w:rsidRPr="00D60566">
        <w:t>02 47 95 45 82</w:t>
      </w:r>
      <w:r w:rsidRPr="00226BAA">
        <w:t>/ www.</w:t>
      </w:r>
      <w:r>
        <w:t>philippe-richard-vins-chinon.com</w:t>
      </w: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F6E1F" w:rsidRDefault="00AF6E1F" w:rsidP="00514CAA">
      <w:pPr>
        <w:spacing w:after="0"/>
        <w:jc w:val="right"/>
      </w:pPr>
    </w:p>
    <w:p w:rsidR="00A34B18" w:rsidRDefault="00A34B18" w:rsidP="00514CAA">
      <w:pPr>
        <w:spacing w:after="0"/>
        <w:jc w:val="right"/>
      </w:pPr>
    </w:p>
    <w:p w:rsidR="00A34B18" w:rsidRDefault="00A34B18" w:rsidP="00A34B18">
      <w:pPr>
        <w:pBdr>
          <w:bottom w:val="single" w:sz="4" w:space="1" w:color="auto"/>
        </w:pBdr>
        <w:spacing w:after="0"/>
        <w:jc w:val="right"/>
      </w:pPr>
    </w:p>
    <w:p w:rsidR="00514CAA" w:rsidRDefault="00514CAA" w:rsidP="00514CAA">
      <w:pPr>
        <w:spacing w:after="0"/>
        <w:jc w:val="both"/>
      </w:pPr>
      <w:r>
        <w:rPr>
          <w:sz w:val="48"/>
          <w:szCs w:val="48"/>
        </w:rPr>
        <w:t xml:space="preserve">1982 : </w:t>
      </w:r>
      <w:r>
        <w:t>fin de la guerre des Malouines</w:t>
      </w:r>
    </w:p>
    <w:p w:rsidR="00514CAA" w:rsidRPr="00D60566" w:rsidRDefault="00514CAA" w:rsidP="00514CAA">
      <w:pPr>
        <w:spacing w:after="0"/>
        <w:jc w:val="both"/>
      </w:pPr>
    </w:p>
    <w:p w:rsidR="00514CAA" w:rsidRDefault="00514CAA" w:rsidP="00514CAA">
      <w:pPr>
        <w:spacing w:after="0"/>
        <w:jc w:val="right"/>
        <w:rPr>
          <w:sz w:val="24"/>
          <w:szCs w:val="24"/>
        </w:rPr>
      </w:pPr>
      <w:r>
        <w:rPr>
          <w:b/>
          <w:sz w:val="24"/>
          <w:szCs w:val="24"/>
        </w:rPr>
        <w:t>Domaine Philippe Richard</w:t>
      </w:r>
      <w:r w:rsidR="00A34B18">
        <w:rPr>
          <w:sz w:val="24"/>
          <w:szCs w:val="24"/>
        </w:rPr>
        <w:t xml:space="preserve"> </w:t>
      </w:r>
    </w:p>
    <w:p w:rsidR="00514CAA" w:rsidRPr="00D60566" w:rsidRDefault="00514CAA" w:rsidP="00514CAA">
      <w:pPr>
        <w:spacing w:after="0"/>
        <w:jc w:val="right"/>
      </w:pPr>
      <w:r w:rsidRPr="00D60566">
        <w:t xml:space="preserve">Le </w:t>
      </w:r>
      <w:proofErr w:type="spellStart"/>
      <w:r w:rsidRPr="00D60566">
        <w:t>Sanguier</w:t>
      </w:r>
      <w:proofErr w:type="spellEnd"/>
      <w:r w:rsidRPr="00D60566">
        <w:t xml:space="preserve">, 37420 </w:t>
      </w:r>
      <w:proofErr w:type="spellStart"/>
      <w:r w:rsidRPr="00D60566">
        <w:t>Huismes</w:t>
      </w:r>
      <w:proofErr w:type="spellEnd"/>
    </w:p>
    <w:p w:rsidR="00514CAA" w:rsidRDefault="00514CAA" w:rsidP="00514CAA">
      <w:pPr>
        <w:spacing w:after="0"/>
        <w:jc w:val="right"/>
      </w:pPr>
      <w:r w:rsidRPr="00226BAA">
        <w:t xml:space="preserve">Tél. </w:t>
      </w:r>
      <w:r w:rsidRPr="00D60566">
        <w:t>02 47 95 45 82</w:t>
      </w:r>
      <w:r w:rsidRPr="00226BAA">
        <w:t>/ www.</w:t>
      </w:r>
      <w:r>
        <w:t>philippe-richard-vins-chinon.com</w:t>
      </w: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A34B18">
      <w:pPr>
        <w:pBdr>
          <w:bottom w:val="single" w:sz="4" w:space="1" w:color="auto"/>
        </w:pBdr>
        <w:spacing w:after="0"/>
        <w:jc w:val="right"/>
      </w:pPr>
    </w:p>
    <w:p w:rsidR="00514CAA" w:rsidRDefault="00514CAA" w:rsidP="00514CAA">
      <w:pPr>
        <w:spacing w:after="0"/>
        <w:jc w:val="both"/>
      </w:pPr>
      <w:r>
        <w:rPr>
          <w:sz w:val="48"/>
          <w:szCs w:val="48"/>
        </w:rPr>
        <w:t xml:space="preserve">1985 : </w:t>
      </w:r>
      <w:r w:rsidRPr="00226BAA">
        <w:t xml:space="preserve">acte de </w:t>
      </w:r>
      <w:proofErr w:type="spellStart"/>
      <w:r w:rsidRPr="00226BAA">
        <w:t>Contadora</w:t>
      </w:r>
      <w:proofErr w:type="spellEnd"/>
      <w:r w:rsidRPr="00226BAA">
        <w:t xml:space="preserve"> pour la paix et la coopération en Amérique centrale</w:t>
      </w:r>
    </w:p>
    <w:p w:rsidR="00514CAA" w:rsidRPr="00D60566" w:rsidRDefault="00514CAA" w:rsidP="00514CAA">
      <w:pPr>
        <w:spacing w:after="0"/>
        <w:jc w:val="both"/>
      </w:pPr>
    </w:p>
    <w:p w:rsidR="00514CAA" w:rsidRDefault="00514CAA" w:rsidP="00514CAA">
      <w:pPr>
        <w:spacing w:after="0"/>
        <w:jc w:val="right"/>
        <w:rPr>
          <w:sz w:val="24"/>
          <w:szCs w:val="24"/>
        </w:rPr>
      </w:pPr>
      <w:r>
        <w:rPr>
          <w:b/>
          <w:sz w:val="24"/>
          <w:szCs w:val="24"/>
        </w:rPr>
        <w:t xml:space="preserve">Domaine </w:t>
      </w:r>
      <w:proofErr w:type="spellStart"/>
      <w:r>
        <w:rPr>
          <w:b/>
          <w:sz w:val="24"/>
          <w:szCs w:val="24"/>
        </w:rPr>
        <w:t>Dozon</w:t>
      </w:r>
      <w:proofErr w:type="spellEnd"/>
      <w:r>
        <w:rPr>
          <w:sz w:val="24"/>
          <w:szCs w:val="24"/>
        </w:rPr>
        <w:t xml:space="preserve"> </w:t>
      </w:r>
    </w:p>
    <w:p w:rsidR="00514CAA" w:rsidRPr="00226BAA" w:rsidRDefault="00514CAA" w:rsidP="00514CAA">
      <w:pPr>
        <w:spacing w:after="0"/>
        <w:jc w:val="right"/>
      </w:pPr>
      <w:r w:rsidRPr="00226BAA">
        <w:t xml:space="preserve">52 Rue du </w:t>
      </w:r>
      <w:proofErr w:type="spellStart"/>
      <w:r w:rsidRPr="00226BAA">
        <w:t>Rouilly</w:t>
      </w:r>
      <w:proofErr w:type="spellEnd"/>
      <w:r w:rsidRPr="00226BAA">
        <w:t xml:space="preserve">, 37500 </w:t>
      </w:r>
      <w:proofErr w:type="spellStart"/>
      <w:r w:rsidRPr="00226BAA">
        <w:t>Ligré</w:t>
      </w:r>
      <w:proofErr w:type="spellEnd"/>
    </w:p>
    <w:p w:rsidR="00514CAA" w:rsidRDefault="00514CAA" w:rsidP="00514CAA">
      <w:pPr>
        <w:spacing w:after="0"/>
        <w:jc w:val="right"/>
      </w:pPr>
      <w:r w:rsidRPr="00226BAA">
        <w:t>Tél. 02 47 93 17 67/ www.domaine-dozon.fr</w:t>
      </w: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514CAA" w:rsidRDefault="00514CAA" w:rsidP="00514CAA">
      <w:pPr>
        <w:spacing w:after="0"/>
        <w:jc w:val="both"/>
      </w:pPr>
      <w:r>
        <w:rPr>
          <w:sz w:val="48"/>
          <w:szCs w:val="48"/>
        </w:rPr>
        <w:lastRenderedPageBreak/>
        <w:t xml:space="preserve">1989 : </w:t>
      </w:r>
      <w:r>
        <w:t>chute du mur de Berlin</w:t>
      </w:r>
    </w:p>
    <w:p w:rsidR="00514CAA" w:rsidRDefault="00514CAA" w:rsidP="00514CAA">
      <w:pPr>
        <w:spacing w:after="0"/>
        <w:jc w:val="right"/>
        <w:rPr>
          <w:sz w:val="24"/>
          <w:szCs w:val="24"/>
        </w:rPr>
      </w:pPr>
      <w:r>
        <w:rPr>
          <w:b/>
          <w:sz w:val="24"/>
          <w:szCs w:val="24"/>
        </w:rPr>
        <w:t>Domaine Bernard Baudry</w:t>
      </w:r>
    </w:p>
    <w:p w:rsidR="00514CAA" w:rsidRPr="00BA7D62" w:rsidRDefault="00514CAA" w:rsidP="00514CAA">
      <w:pPr>
        <w:spacing w:after="0"/>
        <w:jc w:val="right"/>
      </w:pPr>
      <w:r w:rsidRPr="00BA7D62">
        <w:t xml:space="preserve">9 Les Coteaux de </w:t>
      </w:r>
      <w:proofErr w:type="spellStart"/>
      <w:r w:rsidRPr="00BA7D62">
        <w:t>Sonnay</w:t>
      </w:r>
      <w:proofErr w:type="spellEnd"/>
      <w:r w:rsidRPr="00BA7D62">
        <w:t>, 37500 Cravant-les-</w:t>
      </w:r>
      <w:proofErr w:type="spellStart"/>
      <w:r w:rsidRPr="00BA7D62">
        <w:t>Côteaux</w:t>
      </w:r>
      <w:proofErr w:type="spellEnd"/>
    </w:p>
    <w:p w:rsidR="00514CAA" w:rsidRDefault="00514CAA" w:rsidP="00514CAA">
      <w:pPr>
        <w:spacing w:after="0"/>
        <w:jc w:val="right"/>
      </w:pPr>
      <w:r w:rsidRPr="00226BAA">
        <w:t xml:space="preserve">Tél. </w:t>
      </w:r>
      <w:r w:rsidRPr="00BA7D62">
        <w:t>02 47 93 15 79</w:t>
      </w:r>
      <w:r w:rsidRPr="00226BAA">
        <w:t>/ www.</w:t>
      </w:r>
      <w:r>
        <w:t>bernardbaudry.com</w:t>
      </w: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F6E1F" w:rsidRDefault="00AF6E1F" w:rsidP="00514CAA">
      <w:pPr>
        <w:spacing w:after="0"/>
        <w:jc w:val="right"/>
      </w:pPr>
    </w:p>
    <w:p w:rsidR="00A34B18" w:rsidRDefault="00A34B18" w:rsidP="00514CAA">
      <w:pPr>
        <w:spacing w:after="0"/>
        <w:jc w:val="right"/>
      </w:pPr>
    </w:p>
    <w:p w:rsidR="00A34B18" w:rsidRDefault="00A34B18" w:rsidP="00514CAA">
      <w:pPr>
        <w:spacing w:after="0"/>
        <w:jc w:val="right"/>
      </w:pPr>
    </w:p>
    <w:p w:rsidR="00514CAA" w:rsidRDefault="00514CAA" w:rsidP="00A34B18">
      <w:pPr>
        <w:pBdr>
          <w:bottom w:val="single" w:sz="4" w:space="1" w:color="auto"/>
        </w:pBdr>
        <w:spacing w:after="0"/>
        <w:jc w:val="right"/>
      </w:pPr>
    </w:p>
    <w:p w:rsidR="00514CAA" w:rsidRDefault="00514CAA" w:rsidP="00514CAA">
      <w:pPr>
        <w:spacing w:after="0"/>
        <w:jc w:val="both"/>
        <w:rPr>
          <w:sz w:val="24"/>
          <w:szCs w:val="24"/>
        </w:rPr>
      </w:pPr>
      <w:r>
        <w:rPr>
          <w:sz w:val="48"/>
          <w:szCs w:val="48"/>
        </w:rPr>
        <w:t xml:space="preserve">1990 : </w:t>
      </w:r>
      <w:r w:rsidRPr="00B52E0E">
        <w:t xml:space="preserve">Traité de </w:t>
      </w:r>
      <w:r>
        <w:t>Moscou - Réunification RDA-RFA</w:t>
      </w:r>
    </w:p>
    <w:p w:rsidR="00514CAA" w:rsidRDefault="00514CAA" w:rsidP="00514CAA">
      <w:pPr>
        <w:spacing w:after="0"/>
        <w:jc w:val="right"/>
        <w:rPr>
          <w:b/>
          <w:sz w:val="24"/>
          <w:szCs w:val="24"/>
        </w:rPr>
      </w:pPr>
    </w:p>
    <w:p w:rsidR="00514CAA" w:rsidRDefault="00514CAA" w:rsidP="00514CAA">
      <w:pPr>
        <w:spacing w:after="0"/>
        <w:jc w:val="right"/>
        <w:rPr>
          <w:sz w:val="24"/>
          <w:szCs w:val="24"/>
        </w:rPr>
      </w:pPr>
      <w:r w:rsidRPr="00E00F6A">
        <w:rPr>
          <w:b/>
          <w:sz w:val="24"/>
          <w:szCs w:val="24"/>
        </w:rPr>
        <w:t xml:space="preserve">Domaine de la </w:t>
      </w:r>
      <w:proofErr w:type="spellStart"/>
      <w:r w:rsidRPr="00E00F6A">
        <w:rPr>
          <w:b/>
          <w:sz w:val="24"/>
          <w:szCs w:val="24"/>
        </w:rPr>
        <w:t>Noblaie</w:t>
      </w:r>
      <w:proofErr w:type="spellEnd"/>
    </w:p>
    <w:p w:rsidR="00514CAA" w:rsidRPr="008900F6" w:rsidRDefault="00514CAA" w:rsidP="00514CAA">
      <w:pPr>
        <w:spacing w:after="0"/>
        <w:jc w:val="right"/>
        <w:rPr>
          <w:sz w:val="24"/>
          <w:szCs w:val="24"/>
        </w:rPr>
      </w:pPr>
      <w:r w:rsidRPr="008900F6">
        <w:rPr>
          <w:sz w:val="24"/>
          <w:szCs w:val="24"/>
        </w:rPr>
        <w:t xml:space="preserve">21 Rue des Hautes Cours, 37500 </w:t>
      </w:r>
      <w:proofErr w:type="spellStart"/>
      <w:r w:rsidRPr="008900F6">
        <w:rPr>
          <w:sz w:val="24"/>
          <w:szCs w:val="24"/>
        </w:rPr>
        <w:t>Ligré</w:t>
      </w:r>
      <w:proofErr w:type="spellEnd"/>
    </w:p>
    <w:p w:rsidR="00514CAA" w:rsidRDefault="00514CAA" w:rsidP="00514CAA">
      <w:pPr>
        <w:spacing w:after="0"/>
        <w:jc w:val="right"/>
        <w:rPr>
          <w:sz w:val="24"/>
          <w:szCs w:val="24"/>
        </w:rPr>
      </w:pPr>
      <w:r>
        <w:rPr>
          <w:sz w:val="24"/>
          <w:szCs w:val="24"/>
        </w:rPr>
        <w:t xml:space="preserve">Tél. </w:t>
      </w:r>
      <w:r w:rsidRPr="008900F6">
        <w:rPr>
          <w:sz w:val="24"/>
          <w:szCs w:val="24"/>
        </w:rPr>
        <w:t>02 47 93 10 96</w:t>
      </w:r>
      <w:r>
        <w:rPr>
          <w:sz w:val="24"/>
          <w:szCs w:val="24"/>
        </w:rPr>
        <w:t xml:space="preserve"> / www.lanoblaie.fr</w:t>
      </w: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F6E1F" w:rsidRDefault="00AF6E1F" w:rsidP="00514CAA">
      <w:pPr>
        <w:spacing w:after="0"/>
        <w:jc w:val="right"/>
        <w:rPr>
          <w:sz w:val="24"/>
          <w:szCs w:val="24"/>
        </w:rPr>
      </w:pP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34B18" w:rsidRDefault="00A34B18" w:rsidP="00A34B18">
      <w:pPr>
        <w:pBdr>
          <w:bottom w:val="single" w:sz="4" w:space="1" w:color="auto"/>
        </w:pBdr>
        <w:spacing w:after="0"/>
        <w:jc w:val="right"/>
        <w:rPr>
          <w:sz w:val="24"/>
          <w:szCs w:val="24"/>
        </w:rPr>
      </w:pPr>
    </w:p>
    <w:p w:rsidR="00514CAA" w:rsidRDefault="00514CAA" w:rsidP="00514CAA">
      <w:pPr>
        <w:rPr>
          <w:sz w:val="24"/>
          <w:szCs w:val="24"/>
        </w:rPr>
      </w:pPr>
      <w:r>
        <w:rPr>
          <w:sz w:val="48"/>
          <w:szCs w:val="48"/>
        </w:rPr>
        <w:t xml:space="preserve">1995 : </w:t>
      </w:r>
      <w:r w:rsidRPr="00B52E0E">
        <w:t xml:space="preserve">Traité de Paix </w:t>
      </w:r>
      <w:proofErr w:type="spellStart"/>
      <w:r w:rsidRPr="00B52E0E">
        <w:t>Bosnie-Herzgovine</w:t>
      </w:r>
      <w:proofErr w:type="spellEnd"/>
    </w:p>
    <w:p w:rsidR="00514CAA" w:rsidRDefault="00514CAA" w:rsidP="00514CAA">
      <w:pPr>
        <w:spacing w:after="0"/>
        <w:jc w:val="right"/>
        <w:rPr>
          <w:sz w:val="24"/>
          <w:szCs w:val="24"/>
        </w:rPr>
      </w:pPr>
      <w:r w:rsidRPr="00E00F6A">
        <w:rPr>
          <w:b/>
          <w:sz w:val="24"/>
          <w:szCs w:val="24"/>
        </w:rPr>
        <w:t xml:space="preserve">Domaine de la </w:t>
      </w:r>
      <w:proofErr w:type="spellStart"/>
      <w:r w:rsidRPr="00E00F6A">
        <w:rPr>
          <w:b/>
          <w:sz w:val="24"/>
          <w:szCs w:val="24"/>
        </w:rPr>
        <w:t>Noblaie</w:t>
      </w:r>
      <w:proofErr w:type="spellEnd"/>
      <w:r>
        <w:rPr>
          <w:sz w:val="24"/>
          <w:szCs w:val="24"/>
        </w:rPr>
        <w:t xml:space="preserve"> </w:t>
      </w:r>
    </w:p>
    <w:p w:rsidR="00514CAA" w:rsidRPr="008900F6" w:rsidRDefault="00514CAA" w:rsidP="00514CAA">
      <w:pPr>
        <w:spacing w:after="0"/>
        <w:jc w:val="right"/>
        <w:rPr>
          <w:sz w:val="24"/>
          <w:szCs w:val="24"/>
        </w:rPr>
      </w:pPr>
      <w:r w:rsidRPr="008900F6">
        <w:rPr>
          <w:sz w:val="24"/>
          <w:szCs w:val="24"/>
        </w:rPr>
        <w:t xml:space="preserve">21 Rue des Hautes Cours, 37500 </w:t>
      </w:r>
      <w:proofErr w:type="spellStart"/>
      <w:r w:rsidRPr="008900F6">
        <w:rPr>
          <w:sz w:val="24"/>
          <w:szCs w:val="24"/>
        </w:rPr>
        <w:t>Ligré</w:t>
      </w:r>
      <w:proofErr w:type="spellEnd"/>
    </w:p>
    <w:p w:rsidR="00514CAA" w:rsidRDefault="00514CAA" w:rsidP="00514CAA">
      <w:pPr>
        <w:spacing w:after="0"/>
        <w:jc w:val="right"/>
        <w:rPr>
          <w:sz w:val="24"/>
          <w:szCs w:val="24"/>
        </w:rPr>
      </w:pPr>
      <w:r>
        <w:rPr>
          <w:sz w:val="24"/>
          <w:szCs w:val="24"/>
        </w:rPr>
        <w:t xml:space="preserve">Tél. </w:t>
      </w:r>
      <w:r w:rsidRPr="008900F6">
        <w:rPr>
          <w:sz w:val="24"/>
          <w:szCs w:val="24"/>
        </w:rPr>
        <w:t>02 47 93 10 96</w:t>
      </w:r>
      <w:r>
        <w:rPr>
          <w:sz w:val="24"/>
          <w:szCs w:val="24"/>
        </w:rPr>
        <w:t xml:space="preserve"> / www.lanoblaie.fr</w:t>
      </w: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514CAA" w:rsidRDefault="00514CAA" w:rsidP="00514CAA">
      <w:pPr>
        <w:spacing w:after="0"/>
        <w:jc w:val="both"/>
        <w:rPr>
          <w:sz w:val="24"/>
          <w:szCs w:val="24"/>
        </w:rPr>
      </w:pPr>
      <w:r>
        <w:rPr>
          <w:sz w:val="48"/>
          <w:szCs w:val="48"/>
        </w:rPr>
        <w:t xml:space="preserve">1996 : </w:t>
      </w:r>
      <w:r w:rsidRPr="001D52BB">
        <w:t>accord de paix de Khassaviourt</w:t>
      </w:r>
      <w:r>
        <w:t xml:space="preserve"> - fin de la première guerre de </w:t>
      </w:r>
      <w:r w:rsidRPr="001D52BB">
        <w:t>Tchétchénie</w:t>
      </w:r>
    </w:p>
    <w:p w:rsidR="00514CAA" w:rsidRDefault="00514CAA" w:rsidP="00514CAA">
      <w:pPr>
        <w:spacing w:after="0"/>
        <w:jc w:val="both"/>
        <w:rPr>
          <w:sz w:val="24"/>
          <w:szCs w:val="24"/>
        </w:rPr>
      </w:pPr>
    </w:p>
    <w:p w:rsidR="00514CAA" w:rsidRDefault="00514CAA" w:rsidP="00514CAA">
      <w:pPr>
        <w:spacing w:after="0"/>
        <w:jc w:val="right"/>
        <w:rPr>
          <w:sz w:val="24"/>
          <w:szCs w:val="24"/>
        </w:rPr>
      </w:pPr>
      <w:r w:rsidRPr="00E00F6A">
        <w:rPr>
          <w:b/>
          <w:sz w:val="24"/>
          <w:szCs w:val="24"/>
        </w:rPr>
        <w:t>Domaine La Roche Honneur</w:t>
      </w:r>
      <w:r>
        <w:rPr>
          <w:sz w:val="24"/>
          <w:szCs w:val="24"/>
        </w:rPr>
        <w:t xml:space="preserve"> </w:t>
      </w:r>
    </w:p>
    <w:p w:rsidR="00514CAA" w:rsidRPr="00E00F6A" w:rsidRDefault="00514CAA" w:rsidP="00514CAA">
      <w:pPr>
        <w:spacing w:after="0"/>
        <w:jc w:val="right"/>
        <w:rPr>
          <w:sz w:val="24"/>
          <w:szCs w:val="24"/>
        </w:rPr>
      </w:pPr>
      <w:r w:rsidRPr="00E00F6A">
        <w:rPr>
          <w:sz w:val="24"/>
          <w:szCs w:val="24"/>
        </w:rPr>
        <w:t xml:space="preserve">1 Rue de la </w:t>
      </w:r>
      <w:proofErr w:type="spellStart"/>
      <w:r w:rsidRPr="00E00F6A">
        <w:rPr>
          <w:sz w:val="24"/>
          <w:szCs w:val="24"/>
        </w:rPr>
        <w:t>Berthelonnière</w:t>
      </w:r>
      <w:proofErr w:type="spellEnd"/>
      <w:r w:rsidRPr="00E00F6A">
        <w:rPr>
          <w:sz w:val="24"/>
          <w:szCs w:val="24"/>
        </w:rPr>
        <w:t>, 37420 Savigny-en-</w:t>
      </w:r>
      <w:proofErr w:type="spellStart"/>
      <w:r w:rsidRPr="00E00F6A">
        <w:rPr>
          <w:sz w:val="24"/>
          <w:szCs w:val="24"/>
        </w:rPr>
        <w:t>Véron</w:t>
      </w:r>
      <w:proofErr w:type="spellEnd"/>
    </w:p>
    <w:p w:rsidR="00514CAA" w:rsidRDefault="00514CAA" w:rsidP="00514CAA">
      <w:pPr>
        <w:tabs>
          <w:tab w:val="left" w:pos="5760"/>
        </w:tabs>
        <w:spacing w:after="0"/>
        <w:jc w:val="right"/>
      </w:pPr>
      <w:r>
        <w:rPr>
          <w:sz w:val="24"/>
          <w:szCs w:val="24"/>
        </w:rPr>
        <w:t xml:space="preserve">Tél. </w:t>
      </w:r>
      <w:hyperlink r:id="rId11" w:tooltip="Appeler avec Hangouts" w:history="1">
        <w:r w:rsidRPr="00E00F6A">
          <w:rPr>
            <w:sz w:val="24"/>
            <w:szCs w:val="24"/>
          </w:rPr>
          <w:t>02 47 58 42 10</w:t>
        </w:r>
      </w:hyperlink>
    </w:p>
    <w:p w:rsidR="00A34B18" w:rsidRDefault="00A34B18" w:rsidP="00514CAA">
      <w:pPr>
        <w:tabs>
          <w:tab w:val="left" w:pos="5760"/>
        </w:tabs>
        <w:spacing w:after="0"/>
        <w:jc w:val="right"/>
      </w:pPr>
    </w:p>
    <w:p w:rsidR="00A34B18" w:rsidRDefault="00A34B18" w:rsidP="00514CAA">
      <w:pPr>
        <w:tabs>
          <w:tab w:val="left" w:pos="5760"/>
        </w:tabs>
        <w:spacing w:after="0"/>
        <w:jc w:val="right"/>
      </w:pPr>
    </w:p>
    <w:p w:rsidR="00A34B18" w:rsidRDefault="00A34B18" w:rsidP="00514CAA">
      <w:pPr>
        <w:tabs>
          <w:tab w:val="left" w:pos="5760"/>
        </w:tabs>
        <w:spacing w:after="0"/>
        <w:jc w:val="right"/>
      </w:pPr>
    </w:p>
    <w:p w:rsidR="00A34B18" w:rsidRDefault="00A34B18" w:rsidP="00514CAA">
      <w:pPr>
        <w:tabs>
          <w:tab w:val="left" w:pos="5760"/>
        </w:tabs>
        <w:spacing w:after="0"/>
        <w:jc w:val="right"/>
      </w:pPr>
    </w:p>
    <w:p w:rsidR="00A34B18" w:rsidRDefault="00A34B18" w:rsidP="00514CAA">
      <w:pPr>
        <w:tabs>
          <w:tab w:val="left" w:pos="5760"/>
        </w:tabs>
        <w:spacing w:after="0"/>
        <w:jc w:val="right"/>
      </w:pPr>
    </w:p>
    <w:p w:rsidR="00A34B18" w:rsidRDefault="00A34B18" w:rsidP="00514CAA">
      <w:pPr>
        <w:tabs>
          <w:tab w:val="left" w:pos="5760"/>
        </w:tabs>
        <w:spacing w:after="0"/>
        <w:jc w:val="right"/>
      </w:pPr>
    </w:p>
    <w:p w:rsidR="00A34B18" w:rsidRDefault="00A34B18" w:rsidP="00514CAA">
      <w:pPr>
        <w:tabs>
          <w:tab w:val="left" w:pos="5760"/>
        </w:tabs>
        <w:spacing w:after="0"/>
        <w:jc w:val="right"/>
      </w:pPr>
    </w:p>
    <w:p w:rsidR="00A34B18" w:rsidRDefault="00A34B18" w:rsidP="00A34B18">
      <w:pPr>
        <w:pBdr>
          <w:bottom w:val="single" w:sz="4" w:space="1" w:color="auto"/>
        </w:pBdr>
        <w:tabs>
          <w:tab w:val="left" w:pos="5760"/>
        </w:tabs>
        <w:spacing w:after="0"/>
        <w:jc w:val="right"/>
      </w:pPr>
    </w:p>
    <w:p w:rsidR="00514CAA" w:rsidRDefault="00514CAA" w:rsidP="00514CAA">
      <w:pPr>
        <w:spacing w:after="0"/>
        <w:jc w:val="both"/>
        <w:rPr>
          <w:sz w:val="24"/>
          <w:szCs w:val="24"/>
        </w:rPr>
      </w:pPr>
      <w:r>
        <w:rPr>
          <w:sz w:val="48"/>
          <w:szCs w:val="48"/>
        </w:rPr>
        <w:t xml:space="preserve">2001 : </w:t>
      </w:r>
      <w:r>
        <w:t>fin de la guerre de l'ex-</w:t>
      </w:r>
      <w:proofErr w:type="spellStart"/>
      <w:r>
        <w:t>yougoslavie</w:t>
      </w:r>
      <w:proofErr w:type="spellEnd"/>
      <w:r>
        <w:t xml:space="preserve"> </w:t>
      </w:r>
    </w:p>
    <w:p w:rsidR="00514CAA" w:rsidRDefault="00514CAA" w:rsidP="00514CAA">
      <w:pPr>
        <w:spacing w:after="0"/>
        <w:jc w:val="both"/>
        <w:rPr>
          <w:sz w:val="24"/>
          <w:szCs w:val="24"/>
        </w:rPr>
      </w:pPr>
    </w:p>
    <w:p w:rsidR="00514CAA" w:rsidRDefault="00514CAA" w:rsidP="00514CAA">
      <w:pPr>
        <w:spacing w:after="0"/>
        <w:jc w:val="right"/>
        <w:rPr>
          <w:sz w:val="24"/>
          <w:szCs w:val="24"/>
        </w:rPr>
      </w:pPr>
      <w:r w:rsidRPr="00E00F6A">
        <w:rPr>
          <w:b/>
          <w:sz w:val="24"/>
          <w:szCs w:val="24"/>
        </w:rPr>
        <w:t xml:space="preserve">Domaine de la </w:t>
      </w:r>
      <w:proofErr w:type="spellStart"/>
      <w:r w:rsidRPr="00E00F6A">
        <w:rPr>
          <w:b/>
          <w:sz w:val="24"/>
          <w:szCs w:val="24"/>
        </w:rPr>
        <w:t>Noblaie</w:t>
      </w:r>
      <w:proofErr w:type="spellEnd"/>
    </w:p>
    <w:p w:rsidR="00514CAA" w:rsidRPr="008900F6" w:rsidRDefault="00514CAA" w:rsidP="00514CAA">
      <w:pPr>
        <w:spacing w:after="0"/>
        <w:jc w:val="right"/>
        <w:rPr>
          <w:sz w:val="24"/>
          <w:szCs w:val="24"/>
        </w:rPr>
      </w:pPr>
      <w:r w:rsidRPr="008900F6">
        <w:rPr>
          <w:sz w:val="24"/>
          <w:szCs w:val="24"/>
        </w:rPr>
        <w:t xml:space="preserve">21 Rue des Hautes Cours, 37500 </w:t>
      </w:r>
      <w:proofErr w:type="spellStart"/>
      <w:r w:rsidRPr="008900F6">
        <w:rPr>
          <w:sz w:val="24"/>
          <w:szCs w:val="24"/>
        </w:rPr>
        <w:t>Ligré</w:t>
      </w:r>
      <w:proofErr w:type="spellEnd"/>
    </w:p>
    <w:p w:rsidR="00514CAA" w:rsidRDefault="00514CAA" w:rsidP="00514CAA">
      <w:pPr>
        <w:spacing w:after="0"/>
        <w:jc w:val="right"/>
        <w:rPr>
          <w:sz w:val="24"/>
          <w:szCs w:val="24"/>
        </w:rPr>
      </w:pPr>
      <w:r>
        <w:rPr>
          <w:sz w:val="24"/>
          <w:szCs w:val="24"/>
        </w:rPr>
        <w:t xml:space="preserve">Tél. </w:t>
      </w:r>
      <w:r w:rsidRPr="008900F6">
        <w:rPr>
          <w:sz w:val="24"/>
          <w:szCs w:val="24"/>
        </w:rPr>
        <w:t>02 47 93 10 96</w:t>
      </w:r>
      <w:r>
        <w:rPr>
          <w:sz w:val="24"/>
          <w:szCs w:val="24"/>
        </w:rPr>
        <w:t xml:space="preserve"> / www.lanoblaie.fr</w:t>
      </w: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34B18" w:rsidRDefault="00A34B18" w:rsidP="00A34B18">
      <w:pPr>
        <w:pBdr>
          <w:bottom w:val="single" w:sz="4" w:space="1" w:color="auto"/>
        </w:pBdr>
        <w:spacing w:after="0"/>
        <w:jc w:val="right"/>
        <w:rPr>
          <w:sz w:val="24"/>
          <w:szCs w:val="24"/>
        </w:rPr>
      </w:pPr>
    </w:p>
    <w:p w:rsidR="00514CAA" w:rsidRDefault="00514CAA" w:rsidP="00514CAA">
      <w:pPr>
        <w:spacing w:after="0"/>
        <w:jc w:val="both"/>
      </w:pPr>
      <w:r>
        <w:rPr>
          <w:sz w:val="48"/>
          <w:szCs w:val="48"/>
        </w:rPr>
        <w:t xml:space="preserve">2002 : </w:t>
      </w:r>
      <w:r>
        <w:t xml:space="preserve">fin de la guerre en Sierre-Léone </w:t>
      </w:r>
    </w:p>
    <w:p w:rsidR="00514CAA" w:rsidRDefault="00514CAA" w:rsidP="00514CAA">
      <w:pPr>
        <w:spacing w:after="0"/>
        <w:jc w:val="right"/>
        <w:rPr>
          <w:sz w:val="24"/>
          <w:szCs w:val="24"/>
        </w:rPr>
      </w:pPr>
      <w:r w:rsidRPr="00E00F6A">
        <w:rPr>
          <w:b/>
          <w:sz w:val="24"/>
          <w:szCs w:val="24"/>
        </w:rPr>
        <w:t>Domai</w:t>
      </w:r>
      <w:r>
        <w:rPr>
          <w:b/>
          <w:sz w:val="24"/>
          <w:szCs w:val="24"/>
        </w:rPr>
        <w:t xml:space="preserve">ne des </w:t>
      </w:r>
      <w:proofErr w:type="spellStart"/>
      <w:r>
        <w:rPr>
          <w:b/>
          <w:sz w:val="24"/>
          <w:szCs w:val="24"/>
        </w:rPr>
        <w:t>Millarges</w:t>
      </w:r>
      <w:proofErr w:type="spellEnd"/>
    </w:p>
    <w:p w:rsidR="00514CAA" w:rsidRPr="00514CAA" w:rsidRDefault="00514CAA" w:rsidP="00514CAA">
      <w:pPr>
        <w:spacing w:after="0"/>
        <w:jc w:val="right"/>
        <w:rPr>
          <w:sz w:val="24"/>
          <w:szCs w:val="24"/>
        </w:rPr>
      </w:pPr>
      <w:r w:rsidRPr="00514CAA">
        <w:rPr>
          <w:sz w:val="24"/>
          <w:szCs w:val="24"/>
        </w:rPr>
        <w:t xml:space="preserve">Les </w:t>
      </w:r>
      <w:proofErr w:type="spellStart"/>
      <w:r w:rsidRPr="00514CAA">
        <w:rPr>
          <w:sz w:val="24"/>
          <w:szCs w:val="24"/>
        </w:rPr>
        <w:t>Fontenils</w:t>
      </w:r>
      <w:proofErr w:type="spellEnd"/>
      <w:r w:rsidRPr="00514CAA">
        <w:rPr>
          <w:sz w:val="24"/>
          <w:szCs w:val="24"/>
        </w:rPr>
        <w:t>, 37500 Chinon</w:t>
      </w:r>
    </w:p>
    <w:p w:rsidR="00514CAA" w:rsidRPr="00514CAA" w:rsidRDefault="00514CAA" w:rsidP="00514CAA">
      <w:pPr>
        <w:spacing w:after="0"/>
        <w:jc w:val="right"/>
        <w:rPr>
          <w:sz w:val="24"/>
          <w:szCs w:val="24"/>
        </w:rPr>
      </w:pPr>
      <w:r w:rsidRPr="00514CAA">
        <w:rPr>
          <w:sz w:val="24"/>
          <w:szCs w:val="24"/>
        </w:rPr>
        <w:t>Tél. 02 47 93 36 89</w:t>
      </w:r>
      <w:r>
        <w:rPr>
          <w:sz w:val="24"/>
          <w:szCs w:val="24"/>
        </w:rPr>
        <w:t xml:space="preserve"> / www.domaine-desmill</w:t>
      </w:r>
      <w:r w:rsidR="00A1030C">
        <w:rPr>
          <w:sz w:val="24"/>
          <w:szCs w:val="24"/>
        </w:rPr>
        <w:t>arges.fr</w:t>
      </w:r>
    </w:p>
    <w:p w:rsidR="00A1030C" w:rsidRDefault="00A1030C" w:rsidP="00514CAA">
      <w:pPr>
        <w:spacing w:after="0"/>
        <w:jc w:val="both"/>
        <w:rPr>
          <w:sz w:val="48"/>
          <w:szCs w:val="48"/>
        </w:rPr>
      </w:pPr>
    </w:p>
    <w:p w:rsidR="00A1030C" w:rsidRDefault="00A1030C" w:rsidP="00514CAA">
      <w:pPr>
        <w:spacing w:after="0"/>
        <w:jc w:val="both"/>
        <w:rPr>
          <w:sz w:val="48"/>
          <w:szCs w:val="48"/>
        </w:rPr>
      </w:pPr>
    </w:p>
    <w:p w:rsidR="00A1030C" w:rsidRDefault="00A1030C" w:rsidP="00A1030C">
      <w:pPr>
        <w:spacing w:after="0"/>
        <w:jc w:val="both"/>
      </w:pPr>
      <w:r>
        <w:rPr>
          <w:sz w:val="48"/>
          <w:szCs w:val="48"/>
        </w:rPr>
        <w:t xml:space="preserve">2003 : </w:t>
      </w:r>
      <w:r>
        <w:t xml:space="preserve">accord de paix de Pretoria - </w:t>
      </w:r>
    </w:p>
    <w:p w:rsidR="00A1030C" w:rsidRDefault="00A1030C" w:rsidP="00A1030C">
      <w:pPr>
        <w:spacing w:after="0"/>
        <w:jc w:val="right"/>
        <w:rPr>
          <w:sz w:val="24"/>
          <w:szCs w:val="24"/>
        </w:rPr>
      </w:pPr>
      <w:r>
        <w:rPr>
          <w:b/>
          <w:sz w:val="24"/>
          <w:szCs w:val="24"/>
        </w:rPr>
        <w:t>Domaine Bernard Baudry</w:t>
      </w:r>
    </w:p>
    <w:p w:rsidR="00A1030C" w:rsidRPr="00BA7D62" w:rsidRDefault="00A1030C" w:rsidP="00A1030C">
      <w:pPr>
        <w:spacing w:after="0"/>
        <w:jc w:val="right"/>
      </w:pPr>
      <w:r w:rsidRPr="00BA7D62">
        <w:t xml:space="preserve">9 Les Coteaux de </w:t>
      </w:r>
      <w:proofErr w:type="spellStart"/>
      <w:r w:rsidRPr="00BA7D62">
        <w:t>Sonnay</w:t>
      </w:r>
      <w:proofErr w:type="spellEnd"/>
      <w:r w:rsidRPr="00BA7D62">
        <w:t>, 37500 Cravant-les-</w:t>
      </w:r>
      <w:proofErr w:type="spellStart"/>
      <w:r w:rsidRPr="00BA7D62">
        <w:t>Côteaux</w:t>
      </w:r>
      <w:proofErr w:type="spellEnd"/>
    </w:p>
    <w:p w:rsidR="00A1030C" w:rsidRDefault="00A1030C" w:rsidP="00A1030C">
      <w:pPr>
        <w:spacing w:after="0"/>
        <w:jc w:val="right"/>
      </w:pPr>
      <w:r w:rsidRPr="00226BAA">
        <w:t xml:space="preserve">Tél. </w:t>
      </w:r>
      <w:r w:rsidRPr="00BA7D62">
        <w:t>02 47 93 15 79</w:t>
      </w:r>
      <w:r w:rsidRPr="00226BAA">
        <w:t>/ www.</w:t>
      </w:r>
      <w:r>
        <w:t>bernardbaudry.com</w:t>
      </w:r>
    </w:p>
    <w:p w:rsidR="00A34B18" w:rsidRDefault="00A34B18" w:rsidP="00A1030C">
      <w:pPr>
        <w:spacing w:after="0"/>
        <w:jc w:val="right"/>
      </w:pPr>
    </w:p>
    <w:p w:rsidR="00A34B18" w:rsidRDefault="00A34B18" w:rsidP="00A1030C">
      <w:pPr>
        <w:spacing w:after="0"/>
        <w:jc w:val="right"/>
      </w:pPr>
    </w:p>
    <w:p w:rsidR="00A34B18" w:rsidRDefault="00A34B18" w:rsidP="00A1030C">
      <w:pPr>
        <w:spacing w:after="0"/>
        <w:jc w:val="right"/>
      </w:pPr>
    </w:p>
    <w:p w:rsidR="00A34B18" w:rsidRDefault="00A34B18" w:rsidP="00A1030C">
      <w:pPr>
        <w:spacing w:after="0"/>
        <w:jc w:val="right"/>
      </w:pPr>
    </w:p>
    <w:p w:rsidR="00A34B18" w:rsidRDefault="00A34B18" w:rsidP="00A1030C">
      <w:pPr>
        <w:spacing w:after="0"/>
        <w:jc w:val="right"/>
      </w:pPr>
    </w:p>
    <w:p w:rsidR="00A34B18" w:rsidRDefault="00A34B18" w:rsidP="00A1030C">
      <w:pPr>
        <w:spacing w:after="0"/>
        <w:jc w:val="right"/>
      </w:pPr>
    </w:p>
    <w:p w:rsidR="00A34B18" w:rsidRDefault="00A34B18" w:rsidP="00A1030C">
      <w:pPr>
        <w:spacing w:after="0"/>
        <w:jc w:val="right"/>
      </w:pPr>
    </w:p>
    <w:p w:rsidR="00A34B18" w:rsidRDefault="00A34B18" w:rsidP="00A1030C">
      <w:pPr>
        <w:spacing w:after="0"/>
        <w:jc w:val="right"/>
      </w:pPr>
    </w:p>
    <w:p w:rsidR="00A34B18" w:rsidRDefault="00A34B18" w:rsidP="00A34B18">
      <w:pPr>
        <w:pBdr>
          <w:bottom w:val="single" w:sz="4" w:space="1" w:color="auto"/>
        </w:pBdr>
        <w:spacing w:after="0"/>
        <w:jc w:val="right"/>
      </w:pPr>
    </w:p>
    <w:p w:rsidR="00514CAA" w:rsidRDefault="00514CAA" w:rsidP="00514CAA">
      <w:pPr>
        <w:spacing w:after="0"/>
        <w:jc w:val="both"/>
        <w:rPr>
          <w:sz w:val="24"/>
          <w:szCs w:val="24"/>
        </w:rPr>
      </w:pPr>
      <w:r>
        <w:rPr>
          <w:sz w:val="48"/>
          <w:szCs w:val="48"/>
        </w:rPr>
        <w:t xml:space="preserve">2004 : </w:t>
      </w:r>
      <w:r>
        <w:t xml:space="preserve">traité de paix Congo-Kinshasa </w:t>
      </w:r>
    </w:p>
    <w:p w:rsidR="00514CAA" w:rsidRDefault="00514CAA" w:rsidP="00514CAA">
      <w:pPr>
        <w:spacing w:after="0"/>
        <w:jc w:val="both"/>
        <w:rPr>
          <w:sz w:val="24"/>
          <w:szCs w:val="24"/>
        </w:rPr>
      </w:pPr>
    </w:p>
    <w:p w:rsidR="00514CAA" w:rsidRDefault="00514CAA" w:rsidP="00514CAA">
      <w:pPr>
        <w:spacing w:after="0"/>
        <w:jc w:val="right"/>
        <w:rPr>
          <w:sz w:val="24"/>
          <w:szCs w:val="24"/>
        </w:rPr>
      </w:pPr>
      <w:r w:rsidRPr="00E00F6A">
        <w:rPr>
          <w:b/>
          <w:sz w:val="24"/>
          <w:szCs w:val="24"/>
        </w:rPr>
        <w:t>Domaine La Roche Honneur</w:t>
      </w:r>
      <w:r>
        <w:rPr>
          <w:sz w:val="24"/>
          <w:szCs w:val="24"/>
        </w:rPr>
        <w:t xml:space="preserve"> </w:t>
      </w:r>
    </w:p>
    <w:p w:rsidR="00514CAA" w:rsidRPr="00E00F6A" w:rsidRDefault="00514CAA" w:rsidP="00514CAA">
      <w:pPr>
        <w:spacing w:after="0"/>
        <w:jc w:val="right"/>
        <w:rPr>
          <w:sz w:val="24"/>
          <w:szCs w:val="24"/>
        </w:rPr>
      </w:pPr>
      <w:r w:rsidRPr="00E00F6A">
        <w:rPr>
          <w:sz w:val="24"/>
          <w:szCs w:val="24"/>
        </w:rPr>
        <w:t xml:space="preserve">1 Rue de la </w:t>
      </w:r>
      <w:proofErr w:type="spellStart"/>
      <w:r w:rsidRPr="00E00F6A">
        <w:rPr>
          <w:sz w:val="24"/>
          <w:szCs w:val="24"/>
        </w:rPr>
        <w:t>Berthelonnière</w:t>
      </w:r>
      <w:proofErr w:type="spellEnd"/>
      <w:r w:rsidRPr="00E00F6A">
        <w:rPr>
          <w:sz w:val="24"/>
          <w:szCs w:val="24"/>
        </w:rPr>
        <w:t>, 37420 Savigny-en-</w:t>
      </w:r>
      <w:proofErr w:type="spellStart"/>
      <w:r w:rsidRPr="00E00F6A">
        <w:rPr>
          <w:sz w:val="24"/>
          <w:szCs w:val="24"/>
        </w:rPr>
        <w:t>Véron</w:t>
      </w:r>
      <w:proofErr w:type="spellEnd"/>
    </w:p>
    <w:p w:rsidR="00514CAA" w:rsidRDefault="00514CAA" w:rsidP="00514CAA">
      <w:pPr>
        <w:spacing w:after="0"/>
        <w:jc w:val="right"/>
      </w:pPr>
      <w:r>
        <w:rPr>
          <w:sz w:val="24"/>
          <w:szCs w:val="24"/>
        </w:rPr>
        <w:t xml:space="preserve">Tél. </w:t>
      </w:r>
      <w:hyperlink r:id="rId12" w:tooltip="Appeler avec Hangouts" w:history="1">
        <w:r w:rsidRPr="00E00F6A">
          <w:rPr>
            <w:sz w:val="24"/>
            <w:szCs w:val="24"/>
          </w:rPr>
          <w:t>02 47 58 42 10</w:t>
        </w:r>
      </w:hyperlink>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514CAA">
      <w:pPr>
        <w:spacing w:after="0"/>
        <w:jc w:val="right"/>
      </w:pPr>
    </w:p>
    <w:p w:rsidR="00A34B18" w:rsidRDefault="00A34B18" w:rsidP="00A34B18">
      <w:pPr>
        <w:pBdr>
          <w:bottom w:val="single" w:sz="4" w:space="1" w:color="auto"/>
        </w:pBdr>
        <w:spacing w:after="0"/>
        <w:jc w:val="right"/>
        <w:rPr>
          <w:sz w:val="24"/>
          <w:szCs w:val="24"/>
        </w:rPr>
      </w:pPr>
    </w:p>
    <w:p w:rsidR="00A1030C" w:rsidRDefault="00A1030C" w:rsidP="00A1030C">
      <w:pPr>
        <w:spacing w:after="0"/>
        <w:jc w:val="both"/>
      </w:pPr>
      <w:r>
        <w:rPr>
          <w:sz w:val="48"/>
          <w:szCs w:val="48"/>
        </w:rPr>
        <w:t xml:space="preserve">2005 : </w:t>
      </w:r>
      <w:r>
        <w:t xml:space="preserve">fin de la guerre du Soudan </w:t>
      </w:r>
    </w:p>
    <w:p w:rsidR="00A1030C" w:rsidRDefault="00A1030C" w:rsidP="00A1030C">
      <w:pPr>
        <w:spacing w:after="0"/>
        <w:jc w:val="right"/>
        <w:rPr>
          <w:sz w:val="24"/>
          <w:szCs w:val="24"/>
        </w:rPr>
      </w:pPr>
      <w:r w:rsidRPr="00E00F6A">
        <w:rPr>
          <w:b/>
          <w:sz w:val="24"/>
          <w:szCs w:val="24"/>
        </w:rPr>
        <w:t>Domai</w:t>
      </w:r>
      <w:r>
        <w:rPr>
          <w:b/>
          <w:sz w:val="24"/>
          <w:szCs w:val="24"/>
        </w:rPr>
        <w:t xml:space="preserve">ne des </w:t>
      </w:r>
      <w:proofErr w:type="spellStart"/>
      <w:r>
        <w:rPr>
          <w:b/>
          <w:sz w:val="24"/>
          <w:szCs w:val="24"/>
        </w:rPr>
        <w:t>Millarges</w:t>
      </w:r>
      <w:proofErr w:type="spellEnd"/>
    </w:p>
    <w:p w:rsidR="00A1030C" w:rsidRPr="00514CAA" w:rsidRDefault="00A1030C" w:rsidP="00A1030C">
      <w:pPr>
        <w:spacing w:after="0"/>
        <w:jc w:val="right"/>
        <w:rPr>
          <w:sz w:val="24"/>
          <w:szCs w:val="24"/>
        </w:rPr>
      </w:pPr>
      <w:r w:rsidRPr="00514CAA">
        <w:rPr>
          <w:sz w:val="24"/>
          <w:szCs w:val="24"/>
        </w:rPr>
        <w:t xml:space="preserve">Les </w:t>
      </w:r>
      <w:proofErr w:type="spellStart"/>
      <w:r w:rsidRPr="00514CAA">
        <w:rPr>
          <w:sz w:val="24"/>
          <w:szCs w:val="24"/>
        </w:rPr>
        <w:t>Fontenils</w:t>
      </w:r>
      <w:proofErr w:type="spellEnd"/>
      <w:r w:rsidRPr="00514CAA">
        <w:rPr>
          <w:sz w:val="24"/>
          <w:szCs w:val="24"/>
        </w:rPr>
        <w:t>, 37500 Chinon</w:t>
      </w:r>
    </w:p>
    <w:p w:rsidR="00A1030C" w:rsidRDefault="00A1030C" w:rsidP="00A1030C">
      <w:pPr>
        <w:spacing w:after="0"/>
        <w:jc w:val="right"/>
        <w:rPr>
          <w:sz w:val="24"/>
          <w:szCs w:val="24"/>
        </w:rPr>
      </w:pPr>
      <w:r w:rsidRPr="00514CAA">
        <w:rPr>
          <w:sz w:val="24"/>
          <w:szCs w:val="24"/>
        </w:rPr>
        <w:t>Tél. 02 47 93 36 89</w:t>
      </w:r>
      <w:r>
        <w:rPr>
          <w:sz w:val="24"/>
          <w:szCs w:val="24"/>
        </w:rPr>
        <w:t xml:space="preserve"> / www.domaine-desmillarges.fr</w:t>
      </w:r>
    </w:p>
    <w:p w:rsidR="00A34B18" w:rsidRDefault="00A34B18" w:rsidP="00A1030C">
      <w:pPr>
        <w:spacing w:after="0"/>
        <w:jc w:val="right"/>
        <w:rPr>
          <w:sz w:val="24"/>
          <w:szCs w:val="24"/>
        </w:rPr>
      </w:pPr>
    </w:p>
    <w:p w:rsidR="00A34B18" w:rsidRDefault="00A34B18" w:rsidP="00A1030C">
      <w:pPr>
        <w:spacing w:after="0"/>
        <w:jc w:val="right"/>
        <w:rPr>
          <w:sz w:val="24"/>
          <w:szCs w:val="24"/>
        </w:rPr>
      </w:pPr>
    </w:p>
    <w:p w:rsidR="00A34B18" w:rsidRDefault="00A34B18" w:rsidP="00A1030C">
      <w:pPr>
        <w:spacing w:after="0"/>
        <w:jc w:val="right"/>
        <w:rPr>
          <w:sz w:val="24"/>
          <w:szCs w:val="24"/>
        </w:rPr>
      </w:pPr>
    </w:p>
    <w:p w:rsidR="00A34B18" w:rsidRDefault="00A34B18" w:rsidP="00A1030C">
      <w:pPr>
        <w:spacing w:after="0"/>
        <w:jc w:val="right"/>
        <w:rPr>
          <w:sz w:val="24"/>
          <w:szCs w:val="24"/>
        </w:rPr>
      </w:pPr>
    </w:p>
    <w:p w:rsidR="00A34B18" w:rsidRPr="00514CAA" w:rsidRDefault="00A34B18" w:rsidP="00A1030C">
      <w:pPr>
        <w:spacing w:after="0"/>
        <w:jc w:val="right"/>
        <w:rPr>
          <w:sz w:val="24"/>
          <w:szCs w:val="24"/>
        </w:rPr>
      </w:pPr>
    </w:p>
    <w:p w:rsidR="00514CAA" w:rsidRDefault="00514CAA" w:rsidP="00514CAA">
      <w:pPr>
        <w:spacing w:after="0"/>
        <w:jc w:val="both"/>
        <w:rPr>
          <w:sz w:val="24"/>
          <w:szCs w:val="24"/>
        </w:rPr>
      </w:pPr>
      <w:r>
        <w:rPr>
          <w:sz w:val="48"/>
          <w:szCs w:val="48"/>
        </w:rPr>
        <w:t xml:space="preserve">2015 : </w:t>
      </w:r>
      <w:r>
        <w:t xml:space="preserve">accord de paix pour le Mali </w:t>
      </w:r>
    </w:p>
    <w:p w:rsidR="00514CAA" w:rsidRDefault="00514CAA" w:rsidP="00514CAA">
      <w:pPr>
        <w:spacing w:after="0"/>
        <w:jc w:val="both"/>
        <w:rPr>
          <w:sz w:val="24"/>
          <w:szCs w:val="24"/>
        </w:rPr>
      </w:pPr>
    </w:p>
    <w:p w:rsidR="00514CAA" w:rsidRDefault="00514CAA" w:rsidP="00514CAA">
      <w:pPr>
        <w:spacing w:after="0"/>
        <w:jc w:val="right"/>
        <w:rPr>
          <w:sz w:val="24"/>
          <w:szCs w:val="24"/>
        </w:rPr>
      </w:pPr>
      <w:r w:rsidRPr="00E00F6A">
        <w:rPr>
          <w:b/>
          <w:sz w:val="24"/>
          <w:szCs w:val="24"/>
        </w:rPr>
        <w:t xml:space="preserve">Domaine de la </w:t>
      </w:r>
      <w:proofErr w:type="spellStart"/>
      <w:r w:rsidRPr="00E00F6A">
        <w:rPr>
          <w:b/>
          <w:sz w:val="24"/>
          <w:szCs w:val="24"/>
        </w:rPr>
        <w:t>Noblaie</w:t>
      </w:r>
      <w:proofErr w:type="spellEnd"/>
    </w:p>
    <w:p w:rsidR="00514CAA" w:rsidRPr="008900F6" w:rsidRDefault="00514CAA" w:rsidP="00514CAA">
      <w:pPr>
        <w:spacing w:after="0"/>
        <w:jc w:val="right"/>
        <w:rPr>
          <w:sz w:val="24"/>
          <w:szCs w:val="24"/>
        </w:rPr>
      </w:pPr>
      <w:r w:rsidRPr="008900F6">
        <w:rPr>
          <w:sz w:val="24"/>
          <w:szCs w:val="24"/>
        </w:rPr>
        <w:t xml:space="preserve">21 Rue des Hautes Cours, 37500 </w:t>
      </w:r>
      <w:proofErr w:type="spellStart"/>
      <w:r w:rsidRPr="008900F6">
        <w:rPr>
          <w:sz w:val="24"/>
          <w:szCs w:val="24"/>
        </w:rPr>
        <w:t>Ligré</w:t>
      </w:r>
      <w:proofErr w:type="spellEnd"/>
    </w:p>
    <w:p w:rsidR="00514CAA" w:rsidRDefault="00514CAA" w:rsidP="00514CAA">
      <w:pPr>
        <w:spacing w:after="0"/>
        <w:jc w:val="right"/>
        <w:rPr>
          <w:sz w:val="24"/>
          <w:szCs w:val="24"/>
        </w:rPr>
      </w:pPr>
      <w:r>
        <w:rPr>
          <w:sz w:val="24"/>
          <w:szCs w:val="24"/>
        </w:rPr>
        <w:t xml:space="preserve">Tél. </w:t>
      </w:r>
      <w:r w:rsidRPr="008900F6">
        <w:rPr>
          <w:sz w:val="24"/>
          <w:szCs w:val="24"/>
        </w:rPr>
        <w:t>02 47 93 10 96</w:t>
      </w:r>
      <w:r>
        <w:rPr>
          <w:sz w:val="24"/>
          <w:szCs w:val="24"/>
        </w:rPr>
        <w:t xml:space="preserve"> / www.lanoblaie.fr</w:t>
      </w: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34B18" w:rsidRDefault="00A34B18" w:rsidP="00514CAA">
      <w:pPr>
        <w:spacing w:after="0"/>
        <w:jc w:val="right"/>
        <w:rPr>
          <w:sz w:val="24"/>
          <w:szCs w:val="24"/>
        </w:rPr>
      </w:pPr>
    </w:p>
    <w:p w:rsidR="00A34B18" w:rsidRDefault="00A34B18" w:rsidP="00A34B18">
      <w:pPr>
        <w:pBdr>
          <w:bottom w:val="single" w:sz="4" w:space="1" w:color="auto"/>
        </w:pBdr>
        <w:spacing w:after="0"/>
        <w:jc w:val="right"/>
        <w:rPr>
          <w:sz w:val="24"/>
          <w:szCs w:val="24"/>
        </w:rPr>
      </w:pPr>
    </w:p>
    <w:p w:rsidR="00A34B18" w:rsidRDefault="00A34B18" w:rsidP="00A34B18">
      <w:pPr>
        <w:pBdr>
          <w:bottom w:val="single" w:sz="4" w:space="1" w:color="auto"/>
        </w:pBdr>
        <w:spacing w:after="0"/>
        <w:jc w:val="right"/>
        <w:rPr>
          <w:sz w:val="24"/>
          <w:szCs w:val="24"/>
        </w:rPr>
      </w:pPr>
    </w:p>
    <w:p w:rsidR="008C5100" w:rsidRDefault="00A70604" w:rsidP="005E6B07">
      <w:pPr>
        <w:spacing w:after="0"/>
        <w:jc w:val="both"/>
        <w:rPr>
          <w:sz w:val="24"/>
          <w:szCs w:val="24"/>
        </w:rPr>
      </w:pPr>
      <w:r>
        <w:rPr>
          <w:sz w:val="48"/>
          <w:szCs w:val="48"/>
        </w:rPr>
        <w:t xml:space="preserve">2016 : </w:t>
      </w:r>
      <w:r>
        <w:t xml:space="preserve">accord de paix en Colombie avec les Farc </w:t>
      </w:r>
    </w:p>
    <w:p w:rsidR="008C5100" w:rsidRDefault="008C5100" w:rsidP="005E6B07">
      <w:pPr>
        <w:spacing w:after="0"/>
        <w:jc w:val="both"/>
        <w:rPr>
          <w:sz w:val="24"/>
          <w:szCs w:val="24"/>
        </w:rPr>
      </w:pPr>
    </w:p>
    <w:p w:rsidR="00A34B18" w:rsidRDefault="00A70604" w:rsidP="000C40C5">
      <w:pPr>
        <w:spacing w:after="0"/>
        <w:jc w:val="right"/>
        <w:rPr>
          <w:sz w:val="24"/>
          <w:szCs w:val="24"/>
        </w:rPr>
      </w:pPr>
      <w:r w:rsidRPr="00E00F6A">
        <w:rPr>
          <w:b/>
          <w:sz w:val="24"/>
          <w:szCs w:val="24"/>
        </w:rPr>
        <w:t>Domaine de la Noblaie</w:t>
      </w:r>
      <w:r>
        <w:rPr>
          <w:sz w:val="24"/>
          <w:szCs w:val="24"/>
        </w:rPr>
        <w:t xml:space="preserve"> </w:t>
      </w:r>
    </w:p>
    <w:p w:rsidR="000C40C5" w:rsidRPr="008900F6" w:rsidRDefault="000C40C5" w:rsidP="000C40C5">
      <w:pPr>
        <w:spacing w:after="0"/>
        <w:jc w:val="right"/>
        <w:rPr>
          <w:sz w:val="24"/>
          <w:szCs w:val="24"/>
        </w:rPr>
      </w:pPr>
      <w:r w:rsidRPr="008900F6">
        <w:rPr>
          <w:sz w:val="24"/>
          <w:szCs w:val="24"/>
        </w:rPr>
        <w:t>21 Rue des Hautes Cours, 37500 Ligré</w:t>
      </w:r>
    </w:p>
    <w:p w:rsidR="000C40C5" w:rsidRDefault="000C40C5" w:rsidP="000C40C5">
      <w:pPr>
        <w:spacing w:after="0"/>
        <w:jc w:val="right"/>
        <w:rPr>
          <w:sz w:val="24"/>
          <w:szCs w:val="24"/>
        </w:rPr>
      </w:pPr>
      <w:r>
        <w:rPr>
          <w:sz w:val="24"/>
          <w:szCs w:val="24"/>
        </w:rPr>
        <w:t xml:space="preserve">Tél. </w:t>
      </w:r>
      <w:r w:rsidRPr="008900F6">
        <w:rPr>
          <w:sz w:val="24"/>
          <w:szCs w:val="24"/>
        </w:rPr>
        <w:t>02 47 93 10 96</w:t>
      </w:r>
      <w:r>
        <w:rPr>
          <w:sz w:val="24"/>
          <w:szCs w:val="24"/>
        </w:rPr>
        <w:t xml:space="preserve"> / www.lanoblaie.fr</w:t>
      </w:r>
    </w:p>
    <w:p w:rsidR="000C40C5" w:rsidRDefault="000C40C5" w:rsidP="005E6B07">
      <w:pPr>
        <w:spacing w:after="0"/>
        <w:jc w:val="both"/>
        <w:rPr>
          <w:sz w:val="24"/>
          <w:szCs w:val="24"/>
        </w:rPr>
      </w:pPr>
    </w:p>
    <w:p w:rsidR="00956A8A" w:rsidRDefault="00956A8A" w:rsidP="000C40C5">
      <w:pPr>
        <w:spacing w:after="0"/>
        <w:jc w:val="both"/>
        <w:rPr>
          <w:sz w:val="24"/>
          <w:szCs w:val="24"/>
        </w:rPr>
      </w:pPr>
    </w:p>
    <w:p w:rsidR="00514CAA" w:rsidRDefault="00514CAA" w:rsidP="00BE67FE">
      <w:pPr>
        <w:jc w:val="center"/>
        <w:rPr>
          <w:sz w:val="44"/>
          <w:szCs w:val="44"/>
        </w:rPr>
      </w:pPr>
    </w:p>
    <w:p w:rsidR="00514CAA" w:rsidRDefault="00514CAA" w:rsidP="00BE67FE">
      <w:pPr>
        <w:jc w:val="center"/>
        <w:rPr>
          <w:sz w:val="44"/>
          <w:szCs w:val="44"/>
        </w:rPr>
      </w:pPr>
    </w:p>
    <w:p w:rsidR="00514CAA" w:rsidRDefault="00514CAA" w:rsidP="00BE67FE">
      <w:pPr>
        <w:jc w:val="center"/>
        <w:rPr>
          <w:sz w:val="44"/>
          <w:szCs w:val="44"/>
        </w:rPr>
      </w:pPr>
    </w:p>
    <w:p w:rsidR="00514CAA" w:rsidRDefault="00514CAA">
      <w:pPr>
        <w:rPr>
          <w:sz w:val="44"/>
          <w:szCs w:val="44"/>
        </w:rPr>
      </w:pPr>
      <w:r>
        <w:rPr>
          <w:sz w:val="44"/>
          <w:szCs w:val="44"/>
        </w:rPr>
        <w:br w:type="page"/>
      </w:r>
    </w:p>
    <w:p w:rsidR="005C75C1" w:rsidRPr="00915BCE" w:rsidRDefault="005C75C1" w:rsidP="00915BCE">
      <w:pPr>
        <w:rPr>
          <w:sz w:val="44"/>
          <w:szCs w:val="44"/>
        </w:rPr>
      </w:pPr>
      <w:r w:rsidRPr="00916B5E">
        <w:rPr>
          <w:sz w:val="44"/>
          <w:szCs w:val="44"/>
        </w:rPr>
        <w:lastRenderedPageBreak/>
        <w:t>Le vignoble de Chinon, du courage et des hommes</w:t>
      </w:r>
    </w:p>
    <w:p w:rsidR="005C75C1" w:rsidRDefault="005C75C1" w:rsidP="005C75C1">
      <w:pPr>
        <w:spacing w:line="240" w:lineRule="auto"/>
        <w:rPr>
          <w:sz w:val="24"/>
          <w:szCs w:val="24"/>
        </w:rPr>
      </w:pPr>
      <w:r>
        <w:rPr>
          <w:sz w:val="24"/>
          <w:szCs w:val="24"/>
        </w:rPr>
        <w:t xml:space="preserve">Son histoire remonte aux tréfonds de l’époque gallo-romaine, se pare tantôt de la moitié du manteau de Saint Martin, tantôt de la couronne royale de Charles VII. On lui rend hommage dans l’œuvre « Gargantua », une clé de voûte de la littérature française. Son nom est fréquemment cité chez les connaisseurs et sa notoriété progresse chaque année aux Etats-Unis. 40 000 personnes intronisées sont aujourd’hui les ambassadeurs de Chinon et il existe même un baillage de la confrérie des </w:t>
      </w:r>
      <w:proofErr w:type="spellStart"/>
      <w:r>
        <w:rPr>
          <w:sz w:val="24"/>
          <w:szCs w:val="24"/>
        </w:rPr>
        <w:t>Entonneurs</w:t>
      </w:r>
      <w:proofErr w:type="spellEnd"/>
      <w:r>
        <w:rPr>
          <w:sz w:val="24"/>
          <w:szCs w:val="24"/>
        </w:rPr>
        <w:t xml:space="preserve"> Rabelaisiens en Allemagne.</w:t>
      </w:r>
    </w:p>
    <w:p w:rsidR="005C75C1" w:rsidRDefault="005C75C1" w:rsidP="005C75C1">
      <w:pPr>
        <w:spacing w:line="240" w:lineRule="auto"/>
        <w:rPr>
          <w:sz w:val="24"/>
          <w:szCs w:val="24"/>
        </w:rPr>
      </w:pPr>
      <w:r>
        <w:rPr>
          <w:sz w:val="24"/>
          <w:szCs w:val="24"/>
        </w:rPr>
        <w:t>A l’image du Val de Loire et des nombreux châteaux qui ponctuent cette région si longtemps royale, l’appellation Chinon produit des vins raffinés, élégants, parfois aussi puissants que la forteresse qui domine fièrement la ville. Car Chinon est une appellation communale, il faut le rappeler, qui compte parmi les plus importantes de France avec 2 400 hectares en production. Elle se situe juste en dessous de ses illustres consœurs comme Saint-Emilion (5 400 ha) ou Châteauneuf du Pape (3 200 ha).</w:t>
      </w:r>
    </w:p>
    <w:p w:rsidR="005C75C1" w:rsidRDefault="005C75C1" w:rsidP="005C75C1">
      <w:pPr>
        <w:spacing w:line="240" w:lineRule="auto"/>
        <w:rPr>
          <w:sz w:val="24"/>
          <w:szCs w:val="24"/>
        </w:rPr>
      </w:pPr>
      <w:r>
        <w:rPr>
          <w:sz w:val="24"/>
          <w:szCs w:val="24"/>
        </w:rPr>
        <w:t xml:space="preserve">Situé au cœur du </w:t>
      </w:r>
      <w:r w:rsidRPr="006F299B">
        <w:rPr>
          <w:sz w:val="36"/>
          <w:szCs w:val="36"/>
        </w:rPr>
        <w:t>Val de Loire</w:t>
      </w:r>
      <w:r>
        <w:rPr>
          <w:sz w:val="24"/>
          <w:szCs w:val="24"/>
        </w:rPr>
        <w:t xml:space="preserve"> qui présente la plus grande diversité de vins au monde avec 800 kms de routes des vins, 38 000 hectares en AOC et 50 appellations, le vignoble de Chinon ne ressemble résolument à aucun autre. Place forte historique et culturelle, Chinon et une grande partie de son vignoble sont classés au patrimoine mondial de l’Unesco au titre de paysage culturel exceptionnel. Une reconnaissance légitime qui incite à la découverte, car, s’il donne l’impression d’être modeste parce qu’il n’est pas d’un seul tenant, le vignoble de Chinon s’apprivoise en sillonnant la campagne, gravissant les coteaux, pérégrinant dans les plaines ou au bord de la Vienne et surtout en poussant les portes des caves pour mieux le déguster.</w:t>
      </w:r>
    </w:p>
    <w:p w:rsidR="00AB39BC" w:rsidRDefault="005C75C1" w:rsidP="005C75C1">
      <w:pPr>
        <w:spacing w:line="240" w:lineRule="auto"/>
        <w:rPr>
          <w:sz w:val="40"/>
          <w:szCs w:val="40"/>
        </w:rPr>
      </w:pPr>
      <w:r>
        <w:rPr>
          <w:sz w:val="24"/>
          <w:szCs w:val="24"/>
        </w:rPr>
        <w:t>Les</w:t>
      </w:r>
      <w:r w:rsidR="007E3D09">
        <w:rPr>
          <w:sz w:val="24"/>
          <w:szCs w:val="24"/>
        </w:rPr>
        <w:t xml:space="preserve"> 180</w:t>
      </w:r>
      <w:r>
        <w:rPr>
          <w:sz w:val="24"/>
          <w:szCs w:val="24"/>
        </w:rPr>
        <w:t xml:space="preserve"> vignerons passionnés répartis sur les 26 communes qui bordent la ville ne manquent ni de générosité avec un accueil chaleureux et remarqué des visiteurs, ni de courage malgré les vicissitudes d’un métier soumis à la météo, d’une histoire </w:t>
      </w:r>
      <w:r w:rsidR="00AB39BC">
        <w:rPr>
          <w:sz w:val="24"/>
          <w:szCs w:val="24"/>
        </w:rPr>
        <w:t>où à de nombreuses reprises, il</w:t>
      </w:r>
      <w:r>
        <w:rPr>
          <w:sz w:val="24"/>
          <w:szCs w:val="24"/>
        </w:rPr>
        <w:t xml:space="preserve"> fallu tout reconstruire, tout recommencer.</w:t>
      </w:r>
    </w:p>
    <w:p w:rsidR="005C75C1" w:rsidRPr="00AB39BC" w:rsidRDefault="005C75C1" w:rsidP="005C75C1">
      <w:pPr>
        <w:spacing w:line="240" w:lineRule="auto"/>
        <w:rPr>
          <w:sz w:val="24"/>
          <w:szCs w:val="24"/>
        </w:rPr>
      </w:pPr>
      <w:r>
        <w:rPr>
          <w:sz w:val="40"/>
          <w:szCs w:val="40"/>
        </w:rPr>
        <w:t xml:space="preserve">Vin de rois </w:t>
      </w:r>
    </w:p>
    <w:p w:rsidR="005C75C1" w:rsidRPr="00B452FE" w:rsidRDefault="005C75C1" w:rsidP="005C75C1">
      <w:pPr>
        <w:spacing w:line="240" w:lineRule="auto"/>
        <w:rPr>
          <w:sz w:val="24"/>
          <w:szCs w:val="24"/>
        </w:rPr>
      </w:pPr>
      <w:r>
        <w:rPr>
          <w:sz w:val="24"/>
          <w:szCs w:val="24"/>
        </w:rPr>
        <w:t>Située à la croisée de trois provinces -l’Anjou, le Poitou, la Touraine- et sur une voie navigable qui rejoint rapidement la Loire, Chinon est bien une place forte que les rois ne tardent pas à occuper. Leur présence est indubitablement un facteur de croissance pour le vignoble : Henri II Plantagenêt comte d’Anjou et roi d’Angleterre, Philippe Auguste, puis Charles VII, rois de France vivent dans la forteresse et imposent à la cour les vins et produits locaux.  Chinon est décrit comme une ville riche par Guillaume le Breton au XIII</w:t>
      </w:r>
      <w:r w:rsidRPr="00B238D2">
        <w:rPr>
          <w:sz w:val="24"/>
          <w:szCs w:val="24"/>
          <w:vertAlign w:val="superscript"/>
        </w:rPr>
        <w:t>ème</w:t>
      </w:r>
      <w:r>
        <w:rPr>
          <w:sz w:val="24"/>
          <w:szCs w:val="24"/>
        </w:rPr>
        <w:t xml:space="preserve"> siècle : « </w:t>
      </w:r>
      <w:r w:rsidRPr="00B238D2">
        <w:rPr>
          <w:i/>
          <w:sz w:val="24"/>
          <w:szCs w:val="24"/>
        </w:rPr>
        <w:t>Remplie de richesses et entourée de murailles, la ville de Chinon est en outre embellie par un site agréable entre la rivière et la montagne… </w:t>
      </w:r>
      <w:r>
        <w:rPr>
          <w:sz w:val="24"/>
          <w:szCs w:val="24"/>
        </w:rPr>
        <w:t>».</w:t>
      </w:r>
    </w:p>
    <w:p w:rsidR="00AB39BC" w:rsidRDefault="00AB39BC">
      <w:pPr>
        <w:rPr>
          <w:sz w:val="40"/>
          <w:szCs w:val="40"/>
        </w:rPr>
      </w:pPr>
      <w:r>
        <w:rPr>
          <w:sz w:val="40"/>
          <w:szCs w:val="40"/>
        </w:rPr>
        <w:br w:type="page"/>
      </w:r>
    </w:p>
    <w:p w:rsidR="005C75C1" w:rsidRPr="006C0CEC" w:rsidRDefault="005C75C1" w:rsidP="005C75C1">
      <w:pPr>
        <w:spacing w:line="240" w:lineRule="auto"/>
        <w:rPr>
          <w:sz w:val="40"/>
          <w:szCs w:val="40"/>
        </w:rPr>
      </w:pPr>
      <w:r>
        <w:rPr>
          <w:sz w:val="40"/>
          <w:szCs w:val="40"/>
        </w:rPr>
        <w:lastRenderedPageBreak/>
        <w:t xml:space="preserve">Et vogue le Chinon Blanc </w:t>
      </w:r>
    </w:p>
    <w:p w:rsidR="005C75C1" w:rsidRDefault="005C75C1" w:rsidP="005C75C1">
      <w:pPr>
        <w:spacing w:line="240" w:lineRule="auto"/>
        <w:rPr>
          <w:sz w:val="24"/>
          <w:szCs w:val="24"/>
        </w:rPr>
      </w:pPr>
      <w:r>
        <w:rPr>
          <w:sz w:val="24"/>
          <w:szCs w:val="24"/>
        </w:rPr>
        <w:t>A partir de la Renaissance jusqu’au</w:t>
      </w:r>
      <w:r w:rsidRPr="00FF33BC">
        <w:rPr>
          <w:sz w:val="24"/>
          <w:szCs w:val="24"/>
        </w:rPr>
        <w:t xml:space="preserve"> </w:t>
      </w:r>
      <w:r>
        <w:rPr>
          <w:sz w:val="24"/>
          <w:szCs w:val="24"/>
        </w:rPr>
        <w:t>XVIII</w:t>
      </w:r>
      <w:r w:rsidRPr="00615C2A">
        <w:rPr>
          <w:sz w:val="24"/>
          <w:szCs w:val="24"/>
          <w:vertAlign w:val="superscript"/>
        </w:rPr>
        <w:t>ème</w:t>
      </w:r>
      <w:r w:rsidR="007E3D09">
        <w:rPr>
          <w:sz w:val="24"/>
          <w:szCs w:val="24"/>
        </w:rPr>
        <w:t xml:space="preserve"> siècle, les</w:t>
      </w:r>
      <w:r>
        <w:rPr>
          <w:sz w:val="24"/>
          <w:szCs w:val="24"/>
        </w:rPr>
        <w:t xml:space="preserve"> ville</w:t>
      </w:r>
      <w:r w:rsidR="007E3D09">
        <w:rPr>
          <w:sz w:val="24"/>
          <w:szCs w:val="24"/>
        </w:rPr>
        <w:t>s</w:t>
      </w:r>
      <w:r>
        <w:rPr>
          <w:sz w:val="24"/>
          <w:szCs w:val="24"/>
        </w:rPr>
        <w:t xml:space="preserve"> de</w:t>
      </w:r>
      <w:r w:rsidR="007E3D09">
        <w:rPr>
          <w:sz w:val="24"/>
          <w:szCs w:val="24"/>
        </w:rPr>
        <w:t xml:space="preserve"> Saint-Nazaire et de</w:t>
      </w:r>
      <w:r>
        <w:rPr>
          <w:sz w:val="24"/>
          <w:szCs w:val="24"/>
        </w:rPr>
        <w:t xml:space="preserve"> Nantes jou</w:t>
      </w:r>
      <w:r w:rsidR="007E3D09">
        <w:rPr>
          <w:sz w:val="24"/>
          <w:szCs w:val="24"/>
        </w:rPr>
        <w:t>èrent</w:t>
      </w:r>
      <w:r>
        <w:rPr>
          <w:sz w:val="24"/>
          <w:szCs w:val="24"/>
        </w:rPr>
        <w:t xml:space="preserve"> un rôle essentiel dans la commercialisation des vins de Chinon. Les grands marchands hollandais y avaient en effet installé des comptoirs pour expédier de nombreuses marchandises à destination de l’Europe du Nord. Le Chinon, considéré comme un vin de grande qualité, fort prisé des riches consommateurs anglais et hollandais, était destiné aux exportations ; il était lourdement taxé lors de son transport sur la Vienne et la Loire avant d’arriver à Nantes. </w:t>
      </w:r>
    </w:p>
    <w:p w:rsidR="005C75C1" w:rsidRDefault="005C75C1" w:rsidP="005C75C1">
      <w:pPr>
        <w:spacing w:line="240" w:lineRule="auto"/>
        <w:rPr>
          <w:sz w:val="24"/>
          <w:szCs w:val="24"/>
        </w:rPr>
      </w:pPr>
      <w:r>
        <w:rPr>
          <w:sz w:val="24"/>
          <w:szCs w:val="24"/>
        </w:rPr>
        <w:t xml:space="preserve">L’influence des hollandais fut considérable, au point de participer au développement d’un vignoble de qualité, à Chinon, dont la star n’était pas le cépage Cabernet Franc, mais le Chenin ! A cette époque, ce sont les blancs -plus simples à vinifier et à transporter- qui sont prisés et non pas les rouges. La demande étant sur cette couleur pendant plus de deux siècles, on suppose logiquement que le Chenin représentait l’encépagement majoritaire du vignoble, même si nous n’en avons pas la preuve. </w:t>
      </w:r>
    </w:p>
    <w:p w:rsidR="005C75C1" w:rsidRPr="00D019C9" w:rsidRDefault="005C75C1" w:rsidP="00D019C9">
      <w:pPr>
        <w:spacing w:line="240" w:lineRule="auto"/>
        <w:rPr>
          <w:sz w:val="24"/>
          <w:szCs w:val="24"/>
        </w:rPr>
      </w:pPr>
      <w:r>
        <w:rPr>
          <w:sz w:val="40"/>
          <w:szCs w:val="40"/>
        </w:rPr>
        <w:t xml:space="preserve">Conflits et déclin </w:t>
      </w:r>
    </w:p>
    <w:p w:rsidR="005C75C1" w:rsidRPr="00915BCE" w:rsidRDefault="005C75C1" w:rsidP="00915BCE">
      <w:pPr>
        <w:spacing w:line="240" w:lineRule="auto"/>
        <w:rPr>
          <w:sz w:val="24"/>
          <w:szCs w:val="24"/>
        </w:rPr>
      </w:pPr>
      <w:r>
        <w:rPr>
          <w:sz w:val="24"/>
          <w:szCs w:val="24"/>
        </w:rPr>
        <w:t xml:space="preserve">La révolution française met un terme au développement de Chinon : les comptoirs hollandais disparaissent, et les vendéens qui ont remonté la Loire s’y installent en perpétrant un massacre de 300 prisonniers en 1793 qui plonge la ville dans une torpeur dont elle aura du mal à se remettre. </w:t>
      </w:r>
      <w:r w:rsidR="00915BCE">
        <w:rPr>
          <w:sz w:val="24"/>
          <w:szCs w:val="24"/>
        </w:rPr>
        <w:t xml:space="preserve"> </w:t>
      </w:r>
      <w:r>
        <w:rPr>
          <w:sz w:val="24"/>
          <w:szCs w:val="24"/>
        </w:rPr>
        <w:t xml:space="preserve">77 ans plus tard, un nouveau conflit voit les prussiens occuper la région. </w:t>
      </w:r>
    </w:p>
    <w:p w:rsidR="005C75C1" w:rsidRDefault="005C75C1" w:rsidP="005C75C1">
      <w:pPr>
        <w:spacing w:line="240" w:lineRule="auto"/>
        <w:rPr>
          <w:sz w:val="24"/>
          <w:szCs w:val="24"/>
        </w:rPr>
      </w:pPr>
      <w:r>
        <w:rPr>
          <w:sz w:val="24"/>
          <w:szCs w:val="24"/>
        </w:rPr>
        <w:t>En 1870, le phylloxéra décime totalement le vignoble. Les plantations ne reprennent que lentement, alors que retentit déjà l’appel des hommes pour se battre contre les allemands pendant la première guerre mondiale. Les femmes travaillent aux champs où la polyculture est privilégiée laissant les vignes au profit de nourritures plus immédiates.</w:t>
      </w:r>
    </w:p>
    <w:p w:rsidR="005C75C1" w:rsidRDefault="005C75C1" w:rsidP="005C75C1">
      <w:pPr>
        <w:spacing w:line="240" w:lineRule="auto"/>
        <w:rPr>
          <w:sz w:val="24"/>
          <w:szCs w:val="24"/>
        </w:rPr>
      </w:pPr>
      <w:r>
        <w:rPr>
          <w:sz w:val="24"/>
          <w:szCs w:val="24"/>
        </w:rPr>
        <w:t xml:space="preserve">Au lendemain de la première guerre mondiale, le vignoble se reconstruit autour du cépage Cabernet Franc. En 1937, lorsque Chinon bénéficie de l’AOC, 550 hectares sont répertoriés. Cela peut paraître peu, mais au vu de l’état du vignoble, les chinonais ont durement travaillé pour restituer cette surface. </w:t>
      </w:r>
    </w:p>
    <w:p w:rsidR="005C75C1" w:rsidRDefault="005C75C1" w:rsidP="005C75C1">
      <w:pPr>
        <w:spacing w:line="240" w:lineRule="auto"/>
        <w:rPr>
          <w:sz w:val="24"/>
          <w:szCs w:val="24"/>
        </w:rPr>
      </w:pPr>
      <w:r>
        <w:rPr>
          <w:sz w:val="24"/>
          <w:szCs w:val="24"/>
        </w:rPr>
        <w:t>A peine remit des années noires, la seconde guerre mondiale éclate et replonge l’appellation dans un scénario similaire à celui qu’il a connu lors du premier conflit mondial. Les nazis occupent la ville et certaines zones stratégiques sont bombardées par les alliés en 1944 pour libérer Chinon.</w:t>
      </w:r>
    </w:p>
    <w:p w:rsidR="007E3D09" w:rsidRDefault="007E3D09" w:rsidP="007E3D09">
      <w:pPr>
        <w:rPr>
          <w:sz w:val="40"/>
          <w:szCs w:val="40"/>
        </w:rPr>
      </w:pPr>
    </w:p>
    <w:p w:rsidR="00AB39BC" w:rsidRDefault="00AB39BC" w:rsidP="007E3D09">
      <w:pPr>
        <w:rPr>
          <w:sz w:val="40"/>
          <w:szCs w:val="40"/>
        </w:rPr>
      </w:pPr>
    </w:p>
    <w:p w:rsidR="007E3D09" w:rsidRPr="007E3D09" w:rsidRDefault="007E3D09" w:rsidP="007E3D09">
      <w:pPr>
        <w:rPr>
          <w:sz w:val="40"/>
          <w:szCs w:val="40"/>
        </w:rPr>
      </w:pPr>
      <w:r w:rsidRPr="007E3D09">
        <w:rPr>
          <w:sz w:val="40"/>
          <w:szCs w:val="40"/>
        </w:rPr>
        <w:lastRenderedPageBreak/>
        <w:t>Chinon pendant la seconde guerre mondiale</w:t>
      </w:r>
    </w:p>
    <w:p w:rsidR="007E3D09" w:rsidRDefault="007E3D09" w:rsidP="007E3D09">
      <w:pPr>
        <w:spacing w:after="0"/>
        <w:rPr>
          <w:b/>
          <w:i/>
          <w:sz w:val="24"/>
          <w:szCs w:val="24"/>
        </w:rPr>
      </w:pPr>
      <w:r w:rsidRPr="00421AA0">
        <w:rPr>
          <w:b/>
          <w:i/>
          <w:sz w:val="24"/>
          <w:szCs w:val="24"/>
        </w:rPr>
        <w:t xml:space="preserve">Les Caves </w:t>
      </w:r>
      <w:proofErr w:type="spellStart"/>
      <w:r w:rsidRPr="00421AA0">
        <w:rPr>
          <w:b/>
          <w:i/>
          <w:sz w:val="24"/>
          <w:szCs w:val="24"/>
        </w:rPr>
        <w:t>Painctes</w:t>
      </w:r>
      <w:proofErr w:type="spellEnd"/>
      <w:r w:rsidRPr="00421AA0">
        <w:rPr>
          <w:b/>
          <w:i/>
          <w:sz w:val="24"/>
          <w:szCs w:val="24"/>
        </w:rPr>
        <w:t xml:space="preserve"> comme refuge</w:t>
      </w:r>
    </w:p>
    <w:p w:rsidR="007E3D09" w:rsidRDefault="007E3D09" w:rsidP="007E3D09">
      <w:pPr>
        <w:spacing w:after="0"/>
        <w:rPr>
          <w:sz w:val="24"/>
          <w:szCs w:val="24"/>
        </w:rPr>
      </w:pPr>
      <w:r w:rsidRPr="00421AA0">
        <w:rPr>
          <w:sz w:val="24"/>
          <w:szCs w:val="24"/>
        </w:rPr>
        <w:t xml:space="preserve">136 cavités souterraines ont été recensées à Chinon, allant de quelques mètres à plusieurs </w:t>
      </w:r>
      <w:r>
        <w:rPr>
          <w:sz w:val="24"/>
          <w:szCs w:val="24"/>
        </w:rPr>
        <w:t>kilomètres</w:t>
      </w:r>
      <w:r w:rsidRPr="00421AA0">
        <w:rPr>
          <w:sz w:val="24"/>
          <w:szCs w:val="24"/>
        </w:rPr>
        <w:t xml:space="preserve"> de longueur. Il s'agit des anciennes carrières de tuffeau utilisées pour la construction du château et de la ville, réparties en plusieurs ensembles plus ou moins connectés. Quelques galeries anciennes subsistent à l'aplomb du donjon du </w:t>
      </w:r>
      <w:proofErr w:type="spellStart"/>
      <w:r w:rsidRPr="00421AA0">
        <w:rPr>
          <w:sz w:val="24"/>
          <w:szCs w:val="24"/>
        </w:rPr>
        <w:t>Coudray</w:t>
      </w:r>
      <w:proofErr w:type="spellEnd"/>
      <w:r w:rsidRPr="00421AA0">
        <w:rPr>
          <w:sz w:val="24"/>
          <w:szCs w:val="24"/>
        </w:rPr>
        <w:t xml:space="preserve">, puis d'ouest en est s'enfonçant vers le nord sous le coteau sous forme de caves : les caves </w:t>
      </w:r>
      <w:proofErr w:type="spellStart"/>
      <w:r w:rsidRPr="00421AA0">
        <w:rPr>
          <w:sz w:val="24"/>
          <w:szCs w:val="24"/>
        </w:rPr>
        <w:t>Plouzeau</w:t>
      </w:r>
      <w:proofErr w:type="spellEnd"/>
      <w:r w:rsidRPr="00421AA0">
        <w:rPr>
          <w:sz w:val="24"/>
          <w:szCs w:val="24"/>
        </w:rPr>
        <w:t xml:space="preserve">, reliées au château par le puits du </w:t>
      </w:r>
      <w:proofErr w:type="spellStart"/>
      <w:r w:rsidRPr="00421AA0">
        <w:rPr>
          <w:sz w:val="24"/>
          <w:szCs w:val="24"/>
        </w:rPr>
        <w:t>Coudray</w:t>
      </w:r>
      <w:proofErr w:type="spellEnd"/>
      <w:r w:rsidRPr="00421AA0">
        <w:rPr>
          <w:sz w:val="24"/>
          <w:szCs w:val="24"/>
        </w:rPr>
        <w:t xml:space="preserve">, les nombreuses caves particulières de la rue Voltaire, les Caves </w:t>
      </w:r>
      <w:proofErr w:type="spellStart"/>
      <w:r w:rsidRPr="00421AA0">
        <w:rPr>
          <w:sz w:val="24"/>
          <w:szCs w:val="24"/>
        </w:rPr>
        <w:t>Painctes</w:t>
      </w:r>
      <w:proofErr w:type="spellEnd"/>
      <w:r w:rsidRPr="00421AA0">
        <w:rPr>
          <w:sz w:val="24"/>
          <w:szCs w:val="24"/>
        </w:rPr>
        <w:t xml:space="preserve">, avançant jusque sous le fort </w:t>
      </w:r>
      <w:proofErr w:type="spellStart"/>
      <w:r w:rsidRPr="00421AA0">
        <w:rPr>
          <w:sz w:val="24"/>
          <w:szCs w:val="24"/>
        </w:rPr>
        <w:t>saint-Georges</w:t>
      </w:r>
      <w:proofErr w:type="spellEnd"/>
      <w:r w:rsidRPr="00421AA0">
        <w:rPr>
          <w:sz w:val="24"/>
          <w:szCs w:val="24"/>
        </w:rPr>
        <w:t xml:space="preserve">, les caves </w:t>
      </w:r>
      <w:proofErr w:type="spellStart"/>
      <w:r w:rsidRPr="00421AA0">
        <w:rPr>
          <w:sz w:val="24"/>
          <w:szCs w:val="24"/>
        </w:rPr>
        <w:t>Vaslin</w:t>
      </w:r>
      <w:proofErr w:type="spellEnd"/>
      <w:r w:rsidRPr="00421AA0">
        <w:rPr>
          <w:sz w:val="24"/>
          <w:szCs w:val="24"/>
        </w:rPr>
        <w:t xml:space="preserve"> et les caves du vieux collège. Cette voirie souterraine ponctuée de carrefours et de petits monuments, parcourue de sources a souvent servi de refuge. Pendant la seconde Guerre mondiale, les Caves </w:t>
      </w:r>
      <w:proofErr w:type="spellStart"/>
      <w:r w:rsidRPr="00421AA0">
        <w:rPr>
          <w:sz w:val="24"/>
          <w:szCs w:val="24"/>
        </w:rPr>
        <w:t>Painctes</w:t>
      </w:r>
      <w:proofErr w:type="spellEnd"/>
      <w:r w:rsidRPr="00421AA0">
        <w:rPr>
          <w:sz w:val="24"/>
          <w:szCs w:val="24"/>
        </w:rPr>
        <w:t xml:space="preserve"> et les caves </w:t>
      </w:r>
      <w:proofErr w:type="spellStart"/>
      <w:r w:rsidRPr="00421AA0">
        <w:rPr>
          <w:sz w:val="24"/>
          <w:szCs w:val="24"/>
        </w:rPr>
        <w:t>Vaslin</w:t>
      </w:r>
      <w:proofErr w:type="spellEnd"/>
      <w:r w:rsidRPr="00421AA0">
        <w:rPr>
          <w:sz w:val="24"/>
          <w:szCs w:val="24"/>
        </w:rPr>
        <w:t xml:space="preserve"> furent aménagées par la défense passive et des milliers de personnes les utilisèrent jusqu'à la Libération.</w:t>
      </w:r>
    </w:p>
    <w:p w:rsidR="007E3D09" w:rsidRPr="00991BA3" w:rsidRDefault="007E3D09" w:rsidP="007E3D09">
      <w:pPr>
        <w:spacing w:after="0"/>
        <w:rPr>
          <w:sz w:val="16"/>
          <w:szCs w:val="16"/>
        </w:rPr>
      </w:pPr>
    </w:p>
    <w:p w:rsidR="007E3D09" w:rsidRPr="00421AA0" w:rsidRDefault="007E3D09" w:rsidP="007E3D09">
      <w:pPr>
        <w:spacing w:after="0"/>
        <w:rPr>
          <w:b/>
          <w:i/>
          <w:sz w:val="24"/>
          <w:szCs w:val="24"/>
        </w:rPr>
      </w:pPr>
      <w:r>
        <w:rPr>
          <w:b/>
          <w:i/>
          <w:sz w:val="24"/>
          <w:szCs w:val="24"/>
        </w:rPr>
        <w:t>Les nazis à Chinon</w:t>
      </w:r>
    </w:p>
    <w:p w:rsidR="007E3D09" w:rsidRDefault="007E3D09" w:rsidP="007E3D09">
      <w:pPr>
        <w:spacing w:after="0" w:line="240" w:lineRule="auto"/>
        <w:ind w:right="452"/>
        <w:rPr>
          <w:sz w:val="24"/>
          <w:szCs w:val="24"/>
        </w:rPr>
      </w:pPr>
      <w:r>
        <w:rPr>
          <w:sz w:val="24"/>
          <w:szCs w:val="24"/>
        </w:rPr>
        <w:t>En juin 40, Chinon est envahit par les allemands. Chinon héberge des casernes et des services administratifs nazis (hôtel de la Boule d'Or). 35 chinonais sont déportés.</w:t>
      </w:r>
    </w:p>
    <w:p w:rsidR="007E3D09" w:rsidRDefault="007E3D09" w:rsidP="007E3D09">
      <w:pPr>
        <w:spacing w:after="0" w:line="240" w:lineRule="auto"/>
        <w:ind w:right="452"/>
        <w:rPr>
          <w:sz w:val="24"/>
          <w:szCs w:val="24"/>
        </w:rPr>
      </w:pPr>
      <w:r>
        <w:rPr>
          <w:sz w:val="24"/>
          <w:szCs w:val="24"/>
        </w:rPr>
        <w:t xml:space="preserve">25 chinonais entrent en résistance et rejoignent le maquis et la FFI. </w:t>
      </w:r>
    </w:p>
    <w:p w:rsidR="007E3D09" w:rsidRDefault="007E3D09" w:rsidP="007E3D09">
      <w:pPr>
        <w:spacing w:line="240" w:lineRule="auto"/>
        <w:ind w:right="452"/>
        <w:rPr>
          <w:sz w:val="24"/>
          <w:szCs w:val="24"/>
        </w:rPr>
      </w:pPr>
      <w:r>
        <w:rPr>
          <w:sz w:val="24"/>
          <w:szCs w:val="24"/>
        </w:rPr>
        <w:t>Le 29 août 44, les nazis font exploser deux piliers du pont de pierre et le pont de chemin de fer. Chinon est libéré le 30 août 1944.</w:t>
      </w:r>
    </w:p>
    <w:p w:rsidR="007E3D09" w:rsidRDefault="007E3D09" w:rsidP="007E3D09">
      <w:pPr>
        <w:spacing w:after="0"/>
        <w:rPr>
          <w:b/>
          <w:i/>
          <w:sz w:val="24"/>
          <w:szCs w:val="24"/>
        </w:rPr>
      </w:pPr>
      <w:r>
        <w:rPr>
          <w:b/>
          <w:i/>
          <w:sz w:val="24"/>
          <w:szCs w:val="24"/>
        </w:rPr>
        <w:t>Les justes de Chinon</w:t>
      </w:r>
    </w:p>
    <w:p w:rsidR="007E3D09" w:rsidRPr="00A94155" w:rsidRDefault="007E3D09" w:rsidP="007E3D09">
      <w:pPr>
        <w:spacing w:after="0"/>
        <w:rPr>
          <w:b/>
          <w:i/>
          <w:sz w:val="24"/>
          <w:szCs w:val="24"/>
        </w:rPr>
      </w:pPr>
      <w:r>
        <w:rPr>
          <w:sz w:val="24"/>
          <w:szCs w:val="24"/>
        </w:rPr>
        <w:t>Paul et Régine Girard de Chinon ont sauvé plusieurs familles de juifs pendant la guerre et ont été érigés au rang de Justes.</w:t>
      </w:r>
    </w:p>
    <w:p w:rsidR="007E3D09" w:rsidRDefault="007E3D09" w:rsidP="007E3D09">
      <w:pPr>
        <w:spacing w:line="240" w:lineRule="auto"/>
        <w:rPr>
          <w:sz w:val="24"/>
          <w:szCs w:val="24"/>
        </w:rPr>
      </w:pPr>
    </w:p>
    <w:p w:rsidR="007E3D09" w:rsidRDefault="007E3D09" w:rsidP="007E3D09">
      <w:pPr>
        <w:pBdr>
          <w:top w:val="single" w:sz="4" w:space="1" w:color="auto"/>
          <w:left w:val="single" w:sz="4" w:space="4" w:color="auto"/>
          <w:bottom w:val="single" w:sz="4" w:space="1" w:color="auto"/>
          <w:right w:val="single" w:sz="4" w:space="4" w:color="auto"/>
        </w:pBdr>
        <w:spacing w:line="240" w:lineRule="auto"/>
        <w:jc w:val="both"/>
        <w:rPr>
          <w:b/>
          <w:sz w:val="24"/>
          <w:szCs w:val="24"/>
        </w:rPr>
      </w:pPr>
      <w:r>
        <w:rPr>
          <w:b/>
          <w:noProof/>
          <w:sz w:val="24"/>
          <w:szCs w:val="24"/>
          <w:lang w:eastAsia="fr-FR"/>
        </w:rPr>
        <w:drawing>
          <wp:anchor distT="0" distB="0" distL="114300" distR="114300" simplePos="0" relativeHeight="251662336" behindDoc="1" locked="0" layoutInCell="1" allowOverlap="1">
            <wp:simplePos x="0" y="0"/>
            <wp:positionH relativeFrom="column">
              <wp:posOffset>-52070</wp:posOffset>
            </wp:positionH>
            <wp:positionV relativeFrom="paragraph">
              <wp:posOffset>15240</wp:posOffset>
            </wp:positionV>
            <wp:extent cx="2038350" cy="1438275"/>
            <wp:effectExtent l="323850" t="228600" r="304800" b="200025"/>
            <wp:wrapTight wrapText="bothSides">
              <wp:wrapPolygon edited="0">
                <wp:start x="20793" y="-3433"/>
                <wp:lineTo x="-3432" y="-858"/>
                <wp:lineTo x="-606" y="24604"/>
                <wp:lineTo x="3028" y="24604"/>
                <wp:lineTo x="5047" y="24604"/>
                <wp:lineTo x="10093" y="24318"/>
                <wp:lineTo x="9892" y="24032"/>
                <wp:lineTo x="19379" y="24032"/>
                <wp:lineTo x="24830" y="22315"/>
                <wp:lineTo x="24426" y="19454"/>
                <wp:lineTo x="23821" y="15163"/>
                <wp:lineTo x="23821" y="14877"/>
                <wp:lineTo x="23417" y="10872"/>
                <wp:lineTo x="23215" y="10299"/>
                <wp:lineTo x="22811" y="6008"/>
                <wp:lineTo x="22811" y="5722"/>
                <wp:lineTo x="22407" y="1430"/>
                <wp:lineTo x="21802" y="-3433"/>
                <wp:lineTo x="20793" y="-3433"/>
              </wp:wrapPolygon>
            </wp:wrapTight>
            <wp:docPr id="4" name="Image 1" descr="Chinon Engineer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on Engineer Depot"/>
                    <pic:cNvPicPr>
                      <a:picLocks noChangeAspect="1" noChangeArrowheads="1"/>
                    </pic:cNvPicPr>
                  </pic:nvPicPr>
                  <pic:blipFill>
                    <a:blip r:embed="rId13" cstate="print"/>
                    <a:srcRect/>
                    <a:stretch>
                      <a:fillRect/>
                    </a:stretch>
                  </pic:blipFill>
                  <pic:spPr bwMode="auto">
                    <a:xfrm>
                      <a:off x="0" y="0"/>
                      <a:ext cx="2038350" cy="14382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b/>
          <w:noProof/>
          <w:sz w:val="24"/>
          <w:szCs w:val="24"/>
          <w:lang w:eastAsia="fr-FR"/>
        </w:rPr>
        <w:t>Chinon et les Etats-Unis : une « love affair »</w:t>
      </w:r>
    </w:p>
    <w:p w:rsidR="007E3D09" w:rsidRPr="00F06958" w:rsidRDefault="007E3D09" w:rsidP="007E3D09">
      <w:pPr>
        <w:pBdr>
          <w:top w:val="single" w:sz="4" w:space="1" w:color="auto"/>
          <w:left w:val="single" w:sz="4" w:space="4" w:color="auto"/>
          <w:bottom w:val="single" w:sz="4" w:space="1" w:color="auto"/>
          <w:right w:val="single" w:sz="4" w:space="4" w:color="auto"/>
        </w:pBdr>
        <w:spacing w:line="240" w:lineRule="auto"/>
        <w:jc w:val="both"/>
        <w:rPr>
          <w:b/>
          <w:sz w:val="24"/>
          <w:szCs w:val="24"/>
        </w:rPr>
      </w:pPr>
      <w:r w:rsidRPr="00BF1F3E">
        <w:t xml:space="preserve">Au début des années 50, un convoi de l'armée américaine arrivé d'Allemagne installe ses tentes et construit un campement à Saint Benoît la Forêt. C’est la "guerre froide" qui amène les forces de l'OTAN à se doter des moyens matériels nécessaires pour résister à une éventuelle agression de l'URSS. C'est dans ce contexte que le </w:t>
      </w:r>
      <w:proofErr w:type="spellStart"/>
      <w:r w:rsidRPr="00BF1F3E">
        <w:t>Depot</w:t>
      </w:r>
      <w:proofErr w:type="spellEnd"/>
      <w:r w:rsidRPr="00BF1F3E">
        <w:t xml:space="preserve"> </w:t>
      </w:r>
      <w:proofErr w:type="spellStart"/>
      <w:r w:rsidRPr="00BF1F3E">
        <w:t>Activity</w:t>
      </w:r>
      <w:proofErr w:type="spellEnd"/>
      <w:r w:rsidRPr="00BF1F3E">
        <w:t xml:space="preserve"> de Chinon fut créé. 1 500 soldats séjourneront dans le chinonais de 1951 à 1967 et plus de 1000 habitants trouvèrent un emploi auprès de l'US </w:t>
      </w:r>
      <w:proofErr w:type="spellStart"/>
      <w:r w:rsidRPr="00BF1F3E">
        <w:t>Army</w:t>
      </w:r>
      <w:proofErr w:type="spellEnd"/>
      <w:r w:rsidRPr="00BF1F3E">
        <w:t xml:space="preserve">. Les américains construisent un hôpital militaire de 1 000 lits qui est aujourd'hui devenu le Centre Hospitalier du Chinonais. Pendant 16 ans, ils découvrent aussi l’AOC Chinon et montrent une appétence pour ce vin. Aujourd’hui, les Etats-Unis restent le partenaire commercial privilégié à l’export avec  500 000 </w:t>
      </w:r>
      <w:r>
        <w:t xml:space="preserve">à 700 000 </w:t>
      </w:r>
      <w:r w:rsidRPr="00BF1F3E">
        <w:t>bouteilles expédiées par an.</w:t>
      </w:r>
      <w:r w:rsidRPr="00BF1F3E">
        <w:br/>
      </w:r>
    </w:p>
    <w:p w:rsidR="005C75C1" w:rsidRPr="006C0CEC" w:rsidRDefault="005C75C1" w:rsidP="00D019C9">
      <w:pPr>
        <w:spacing w:after="0"/>
        <w:rPr>
          <w:sz w:val="40"/>
          <w:szCs w:val="40"/>
        </w:rPr>
      </w:pPr>
      <w:r>
        <w:rPr>
          <w:sz w:val="40"/>
          <w:szCs w:val="40"/>
        </w:rPr>
        <w:lastRenderedPageBreak/>
        <w:t>La reconstruction</w:t>
      </w:r>
    </w:p>
    <w:p w:rsidR="005C75C1" w:rsidRDefault="005C75C1" w:rsidP="005C75C1">
      <w:pPr>
        <w:spacing w:line="240" w:lineRule="auto"/>
        <w:rPr>
          <w:sz w:val="24"/>
          <w:szCs w:val="24"/>
        </w:rPr>
      </w:pPr>
      <w:r>
        <w:rPr>
          <w:sz w:val="24"/>
          <w:szCs w:val="24"/>
        </w:rPr>
        <w:t xml:space="preserve">Le vignoble de Chinon revient de loin. Moins de deux siècles ont suffi à anéantir plus de 1500 ans de prospérité. </w:t>
      </w:r>
    </w:p>
    <w:p w:rsidR="005C75C1" w:rsidRDefault="005C75C1" w:rsidP="005C75C1">
      <w:pPr>
        <w:spacing w:line="240" w:lineRule="auto"/>
        <w:rPr>
          <w:sz w:val="24"/>
          <w:szCs w:val="24"/>
        </w:rPr>
      </w:pPr>
      <w:r>
        <w:rPr>
          <w:sz w:val="24"/>
          <w:szCs w:val="24"/>
        </w:rPr>
        <w:t>Au sortir de la seconde guerre, la viticulture n’est pas la priorité. La population a faim, les chinonais retrouvent la tradition bien ancrée de la polyculture. Encore aujourd’hui, 46% des vignerons ont une activité céréalière !</w:t>
      </w:r>
    </w:p>
    <w:p w:rsidR="005C75C1" w:rsidRDefault="005C75C1" w:rsidP="005C75C1">
      <w:pPr>
        <w:spacing w:line="240" w:lineRule="auto"/>
        <w:rPr>
          <w:sz w:val="24"/>
          <w:szCs w:val="24"/>
        </w:rPr>
      </w:pPr>
      <w:r>
        <w:rPr>
          <w:sz w:val="24"/>
          <w:szCs w:val="24"/>
        </w:rPr>
        <w:t xml:space="preserve">Le vignoble tel qu’on le connait, est donc récent. La professionnalisation de la viticulture à Chinon ne commence véritablement qu’à partir des années 60 et continue sa progression aujourd’hui encore : les surfaces viticoles se développent – elles ont été multipliées par 5 depuis la création de l’AOC- l’empirisme auparavant de mise pour faire le vin se marie aujourd’hui avec une technique maîtrisée. </w:t>
      </w:r>
    </w:p>
    <w:p w:rsidR="005C75C1" w:rsidRDefault="005C75C1" w:rsidP="005C75C1">
      <w:pPr>
        <w:spacing w:line="240" w:lineRule="auto"/>
        <w:rPr>
          <w:sz w:val="24"/>
          <w:szCs w:val="24"/>
        </w:rPr>
      </w:pPr>
      <w:r>
        <w:rPr>
          <w:sz w:val="24"/>
          <w:szCs w:val="24"/>
        </w:rPr>
        <w:t>Chinon est résolument un vignoble à taille humaine aux multiples parcelles. Les vignerons en connaissent les moindres secrets et pratiquent une viticulture adaptée, une vinification parcellaire de qualité. Le gel de cette année reste une épreuve supplémentaire pour ce vignoble qui en a connu de trop nombreuses, mais qui ne saurait arrêter son développement : une priorité nécessaire pour que le vin si cher à Rabelais continue de rayonner.</w:t>
      </w:r>
    </w:p>
    <w:p w:rsidR="005C75C1" w:rsidRPr="00424623" w:rsidRDefault="00AB39BC">
      <w:pPr>
        <w:rPr>
          <w:sz w:val="48"/>
          <w:szCs w:val="48"/>
        </w:rPr>
      </w:pPr>
      <w:r>
        <w:rPr>
          <w:sz w:val="48"/>
          <w:szCs w:val="48"/>
        </w:rPr>
        <w:br w:type="page"/>
      </w:r>
    </w:p>
    <w:p w:rsidR="00A94B6C" w:rsidRPr="00945042" w:rsidRDefault="00A94B6C" w:rsidP="00A94B6C">
      <w:pPr>
        <w:spacing w:after="0"/>
        <w:jc w:val="center"/>
        <w:rPr>
          <w:sz w:val="44"/>
          <w:szCs w:val="44"/>
        </w:rPr>
      </w:pPr>
      <w:r w:rsidRPr="00945042">
        <w:rPr>
          <w:sz w:val="44"/>
          <w:szCs w:val="44"/>
        </w:rPr>
        <w:lastRenderedPageBreak/>
        <w:t xml:space="preserve">Les événements annuels </w:t>
      </w:r>
      <w:r>
        <w:rPr>
          <w:sz w:val="44"/>
          <w:szCs w:val="44"/>
        </w:rPr>
        <w:t>"culture et vin"</w:t>
      </w:r>
    </w:p>
    <w:p w:rsidR="00A94B6C" w:rsidRDefault="00A94B6C" w:rsidP="00A94B6C">
      <w:pPr>
        <w:spacing w:after="0"/>
        <w:jc w:val="center"/>
        <w:rPr>
          <w:sz w:val="44"/>
          <w:szCs w:val="44"/>
        </w:rPr>
      </w:pPr>
      <w:r>
        <w:rPr>
          <w:sz w:val="44"/>
          <w:szCs w:val="44"/>
        </w:rPr>
        <w:t>de l'AOC</w:t>
      </w:r>
      <w:r w:rsidRPr="00945042">
        <w:rPr>
          <w:sz w:val="44"/>
          <w:szCs w:val="44"/>
        </w:rPr>
        <w:t xml:space="preserve"> Chinon</w:t>
      </w:r>
    </w:p>
    <w:p w:rsidR="00A94B6C" w:rsidRDefault="00A94B6C" w:rsidP="00A94B6C">
      <w:pPr>
        <w:spacing w:after="0" w:line="240" w:lineRule="auto"/>
        <w:rPr>
          <w:sz w:val="36"/>
          <w:szCs w:val="36"/>
        </w:rPr>
      </w:pPr>
    </w:p>
    <w:p w:rsidR="00A94B6C" w:rsidRPr="00A26897" w:rsidRDefault="00A94B6C" w:rsidP="00A94B6C">
      <w:pPr>
        <w:spacing w:after="0" w:line="240" w:lineRule="auto"/>
        <w:rPr>
          <w:sz w:val="36"/>
          <w:szCs w:val="36"/>
        </w:rPr>
      </w:pPr>
      <w:r>
        <w:rPr>
          <w:sz w:val="36"/>
          <w:szCs w:val="36"/>
        </w:rPr>
        <w:t>l</w:t>
      </w:r>
      <w:r w:rsidRPr="00512751">
        <w:rPr>
          <w:sz w:val="36"/>
          <w:szCs w:val="36"/>
        </w:rPr>
        <w:t>es vignerons dans la ville</w:t>
      </w:r>
    </w:p>
    <w:p w:rsidR="00A94B6C" w:rsidRPr="00A26897" w:rsidRDefault="00A94B6C" w:rsidP="00A94B6C">
      <w:pPr>
        <w:rPr>
          <w:b/>
          <w:i/>
          <w:sz w:val="24"/>
          <w:szCs w:val="24"/>
        </w:rPr>
      </w:pPr>
      <w:r w:rsidRPr="00A26897">
        <w:rPr>
          <w:b/>
          <w:i/>
          <w:sz w:val="24"/>
          <w:szCs w:val="24"/>
        </w:rPr>
        <w:t>3</w:t>
      </w:r>
      <w:r w:rsidRPr="00A26897">
        <w:rPr>
          <w:b/>
          <w:i/>
          <w:sz w:val="24"/>
          <w:szCs w:val="24"/>
          <w:vertAlign w:val="superscript"/>
        </w:rPr>
        <w:t xml:space="preserve">ème </w:t>
      </w:r>
      <w:r w:rsidRPr="00A26897">
        <w:rPr>
          <w:b/>
          <w:i/>
          <w:sz w:val="24"/>
          <w:szCs w:val="24"/>
        </w:rPr>
        <w:t>samedi d'avril, de 10h à 18h30</w:t>
      </w:r>
    </w:p>
    <w:p w:rsidR="00A94B6C" w:rsidRPr="0058508D" w:rsidRDefault="00A94B6C" w:rsidP="00A94B6C">
      <w:pPr>
        <w:spacing w:after="0"/>
        <w:jc w:val="both"/>
        <w:rPr>
          <w:sz w:val="24"/>
          <w:szCs w:val="24"/>
        </w:rPr>
      </w:pPr>
      <w:r w:rsidRPr="0058508D">
        <w:rPr>
          <w:sz w:val="24"/>
          <w:szCs w:val="24"/>
        </w:rPr>
        <w:t>Avril est le mois de la libération du vin ... et celui du partage, incarné par la manifestation "Les vignerons dans la ville" : l'esprit de Chinon avec ceux qui le font</w:t>
      </w:r>
      <w:r>
        <w:rPr>
          <w:sz w:val="24"/>
          <w:szCs w:val="24"/>
        </w:rPr>
        <w:t xml:space="preserve"> !</w:t>
      </w:r>
      <w:r w:rsidRPr="0058508D">
        <w:rPr>
          <w:sz w:val="24"/>
          <w:szCs w:val="24"/>
        </w:rPr>
        <w:t xml:space="preserve"> </w:t>
      </w:r>
    </w:p>
    <w:p w:rsidR="00A94B6C" w:rsidRPr="0058508D" w:rsidRDefault="00A94B6C" w:rsidP="00A94B6C">
      <w:pPr>
        <w:spacing w:after="0"/>
        <w:jc w:val="both"/>
        <w:rPr>
          <w:sz w:val="24"/>
          <w:szCs w:val="24"/>
        </w:rPr>
      </w:pPr>
      <w:r w:rsidRPr="0058508D">
        <w:rPr>
          <w:sz w:val="24"/>
          <w:szCs w:val="24"/>
        </w:rPr>
        <w:t>60 à 80 vignerons de l'AOC Chinon sont dans les ruelles de la vielle ville médiévale pour présenter leur vin et permettre aux 4 à 5</w:t>
      </w:r>
      <w:r>
        <w:rPr>
          <w:sz w:val="24"/>
          <w:szCs w:val="24"/>
        </w:rPr>
        <w:t xml:space="preserve"> </w:t>
      </w:r>
      <w:r w:rsidRPr="0058508D">
        <w:rPr>
          <w:sz w:val="24"/>
          <w:szCs w:val="24"/>
        </w:rPr>
        <w:t>000 amateurs de saisir la tendance du millésime en goûtant les premiers jus à peine mis en bouteille. Une manifestation qui favorise la découverte de nouveaux vignerons et permet d'exercer son palais sur une gamme variée de vins rouge, rosé ou blanc, friands, légers ou au contraire structurés selon l'empreinte que le vigneron a voulu leur donner.</w:t>
      </w:r>
      <w:r>
        <w:rPr>
          <w:sz w:val="24"/>
          <w:szCs w:val="24"/>
        </w:rPr>
        <w:t xml:space="preserve"> de nombreuses animations ponctuent la journée et le défilé des Entonneurs Rabelaisiens est un moment à ne pas manquer.</w:t>
      </w:r>
    </w:p>
    <w:p w:rsidR="00A94B6C" w:rsidRDefault="00A94B6C" w:rsidP="00A94B6C">
      <w:pPr>
        <w:spacing w:after="0"/>
        <w:jc w:val="both"/>
        <w:rPr>
          <w:b/>
          <w:i/>
          <w:sz w:val="24"/>
          <w:szCs w:val="24"/>
        </w:rPr>
      </w:pPr>
    </w:p>
    <w:p w:rsidR="00A94B6C" w:rsidRPr="00C22094" w:rsidRDefault="00A94B6C" w:rsidP="00A94B6C">
      <w:pPr>
        <w:spacing w:after="0"/>
        <w:jc w:val="both"/>
        <w:rPr>
          <w:b/>
          <w:i/>
          <w:sz w:val="24"/>
          <w:szCs w:val="24"/>
        </w:rPr>
      </w:pPr>
      <w:r w:rsidRPr="00C22094">
        <w:rPr>
          <w:b/>
          <w:i/>
          <w:sz w:val="24"/>
          <w:szCs w:val="24"/>
        </w:rPr>
        <w:t>Informations Pratiques :</w:t>
      </w:r>
    </w:p>
    <w:p w:rsidR="00A94B6C" w:rsidRDefault="00A94B6C" w:rsidP="00A94B6C">
      <w:pPr>
        <w:spacing w:after="0"/>
        <w:jc w:val="both"/>
        <w:rPr>
          <w:sz w:val="24"/>
          <w:szCs w:val="24"/>
        </w:rPr>
      </w:pPr>
      <w:r>
        <w:rPr>
          <w:sz w:val="24"/>
          <w:szCs w:val="24"/>
        </w:rPr>
        <w:t>Syndicat des Vins de Chinon : Tél. 02 47 93 30 44 / www.chinon.com</w:t>
      </w:r>
    </w:p>
    <w:p w:rsidR="00A94B6C" w:rsidRDefault="00A94B6C" w:rsidP="00A94B6C">
      <w:pPr>
        <w:spacing w:after="0"/>
        <w:jc w:val="both"/>
        <w:rPr>
          <w:sz w:val="24"/>
          <w:szCs w:val="24"/>
        </w:rPr>
      </w:pPr>
      <w:r>
        <w:rPr>
          <w:sz w:val="24"/>
          <w:szCs w:val="24"/>
        </w:rPr>
        <w:t>Manifestation gratuite. Verre de dégustation : 4 €.</w:t>
      </w:r>
    </w:p>
    <w:p w:rsidR="00A94B6C" w:rsidRDefault="00A94B6C" w:rsidP="00A94B6C">
      <w:pPr>
        <w:spacing w:after="0"/>
        <w:jc w:val="both"/>
        <w:rPr>
          <w:sz w:val="24"/>
          <w:szCs w:val="24"/>
        </w:rPr>
      </w:pPr>
    </w:p>
    <w:p w:rsidR="00A94B6C" w:rsidRDefault="00A94B6C" w:rsidP="00A94B6C">
      <w:pPr>
        <w:spacing w:after="0"/>
        <w:jc w:val="both"/>
        <w:rPr>
          <w:sz w:val="36"/>
          <w:szCs w:val="36"/>
        </w:rPr>
      </w:pPr>
      <w:r>
        <w:rPr>
          <w:sz w:val="36"/>
          <w:szCs w:val="36"/>
        </w:rPr>
        <w:t>f</w:t>
      </w:r>
      <w:r w:rsidRPr="00A26897">
        <w:rPr>
          <w:sz w:val="36"/>
          <w:szCs w:val="36"/>
        </w:rPr>
        <w:t xml:space="preserve">estivin </w:t>
      </w:r>
    </w:p>
    <w:p w:rsidR="00A94B6C" w:rsidRDefault="00A94B6C" w:rsidP="00A94B6C">
      <w:pPr>
        <w:jc w:val="both"/>
        <w:rPr>
          <w:sz w:val="24"/>
          <w:szCs w:val="24"/>
        </w:rPr>
      </w:pPr>
      <w:r w:rsidRPr="00A26897">
        <w:rPr>
          <w:b/>
          <w:i/>
          <w:sz w:val="24"/>
          <w:szCs w:val="24"/>
        </w:rPr>
        <w:t>le 1er mai</w:t>
      </w:r>
    </w:p>
    <w:p w:rsidR="00A94B6C" w:rsidRDefault="00A94B6C" w:rsidP="00A94B6C">
      <w:pPr>
        <w:jc w:val="both"/>
        <w:rPr>
          <w:sz w:val="24"/>
          <w:szCs w:val="24"/>
        </w:rPr>
      </w:pPr>
      <w:r>
        <w:rPr>
          <w:sz w:val="24"/>
          <w:szCs w:val="24"/>
        </w:rPr>
        <w:t>Les 15 vignerons de l'AOC Chinon du secteur de Panzoult invitent six vignerons d'une autre appellation pour partager un moment festif autour d'animations et d'un marché gourmand toujours riche de trouvailles et de convivialité. La cave touristique de Panzoult a ceci d'exceptionnel qu'elle plonge le visiteur dans l'univers troglodytique et propose l'interprétation sculptée de scènes de l'œuvre de François Rabelais réalisées par trois artistes à même la pierre. Au rythme de sa déambulation, on peut lire la cave comme un livre et s'amuser à observer les détails facétieux cachés dans la roche.</w:t>
      </w:r>
    </w:p>
    <w:p w:rsidR="00A94B6C" w:rsidRPr="00C22094" w:rsidRDefault="00A94B6C" w:rsidP="00A94B6C">
      <w:pPr>
        <w:spacing w:after="0"/>
        <w:jc w:val="both"/>
        <w:rPr>
          <w:b/>
          <w:i/>
          <w:sz w:val="24"/>
          <w:szCs w:val="24"/>
        </w:rPr>
      </w:pPr>
      <w:r w:rsidRPr="00C22094">
        <w:rPr>
          <w:b/>
          <w:i/>
          <w:sz w:val="24"/>
          <w:szCs w:val="24"/>
        </w:rPr>
        <w:t>Informations Pratiques :</w:t>
      </w:r>
    </w:p>
    <w:p w:rsidR="00A94B6C" w:rsidRDefault="00A94B6C" w:rsidP="00A94B6C">
      <w:pPr>
        <w:spacing w:after="0"/>
        <w:jc w:val="both"/>
        <w:rPr>
          <w:sz w:val="24"/>
          <w:szCs w:val="24"/>
        </w:rPr>
      </w:pPr>
      <w:r>
        <w:rPr>
          <w:sz w:val="24"/>
          <w:szCs w:val="24"/>
        </w:rPr>
        <w:t>Cave touristique de Panzoult / Les Villeseaux 37220 Panzoult / www.cave-panzoult.com</w:t>
      </w:r>
    </w:p>
    <w:p w:rsidR="00A94B6C" w:rsidRDefault="00A94B6C" w:rsidP="00A94B6C">
      <w:pPr>
        <w:jc w:val="both"/>
        <w:rPr>
          <w:sz w:val="24"/>
          <w:szCs w:val="24"/>
        </w:rPr>
      </w:pPr>
      <w:r>
        <w:rPr>
          <w:sz w:val="24"/>
          <w:szCs w:val="24"/>
        </w:rPr>
        <w:t>Manifestation gratuite</w:t>
      </w:r>
    </w:p>
    <w:p w:rsidR="00A94B6C" w:rsidRDefault="00A94B6C" w:rsidP="00A94B6C">
      <w:pPr>
        <w:spacing w:after="0"/>
        <w:jc w:val="both"/>
        <w:rPr>
          <w:sz w:val="24"/>
          <w:szCs w:val="24"/>
        </w:rPr>
      </w:pPr>
    </w:p>
    <w:p w:rsidR="00A94B6C" w:rsidRDefault="00A94B6C" w:rsidP="00A94B6C">
      <w:pPr>
        <w:jc w:val="both"/>
        <w:rPr>
          <w:sz w:val="36"/>
          <w:szCs w:val="36"/>
        </w:rPr>
      </w:pPr>
      <w:bookmarkStart w:id="0" w:name="_GoBack"/>
      <w:bookmarkEnd w:id="0"/>
      <w:r>
        <w:rPr>
          <w:sz w:val="36"/>
          <w:szCs w:val="36"/>
        </w:rPr>
        <w:br w:type="page"/>
      </w:r>
    </w:p>
    <w:p w:rsidR="00A94B6C" w:rsidRPr="00512751" w:rsidRDefault="00A94B6C" w:rsidP="00A94B6C">
      <w:pPr>
        <w:spacing w:before="240" w:after="0"/>
        <w:jc w:val="both"/>
        <w:rPr>
          <w:sz w:val="36"/>
          <w:szCs w:val="36"/>
        </w:rPr>
      </w:pPr>
      <w:r w:rsidRPr="00512751">
        <w:rPr>
          <w:sz w:val="36"/>
          <w:szCs w:val="36"/>
        </w:rPr>
        <w:lastRenderedPageBreak/>
        <w:t>les jeudis du vin de l'AOC Chinon</w:t>
      </w:r>
    </w:p>
    <w:p w:rsidR="00A94B6C" w:rsidRPr="003E5BC3" w:rsidRDefault="00A94B6C" w:rsidP="00A94B6C">
      <w:pPr>
        <w:jc w:val="both"/>
        <w:rPr>
          <w:b/>
          <w:i/>
          <w:sz w:val="24"/>
          <w:szCs w:val="24"/>
        </w:rPr>
      </w:pPr>
      <w:r>
        <w:rPr>
          <w:b/>
          <w:i/>
          <w:sz w:val="24"/>
          <w:szCs w:val="24"/>
        </w:rPr>
        <w:t xml:space="preserve">en juillet et août , chaque jeudi après-midi </w:t>
      </w:r>
      <w:r w:rsidRPr="000350BF">
        <w:rPr>
          <w:b/>
          <w:i/>
          <w:sz w:val="24"/>
          <w:szCs w:val="24"/>
        </w:rPr>
        <w:t>à la forteresse royale de Chinon</w:t>
      </w:r>
    </w:p>
    <w:p w:rsidR="00A94B6C" w:rsidRPr="0058508D" w:rsidRDefault="00A94B6C" w:rsidP="00A94B6C">
      <w:pPr>
        <w:jc w:val="both"/>
        <w:rPr>
          <w:sz w:val="24"/>
          <w:szCs w:val="24"/>
        </w:rPr>
      </w:pPr>
      <w:r w:rsidRPr="0058508D">
        <w:rPr>
          <w:sz w:val="24"/>
          <w:szCs w:val="24"/>
        </w:rPr>
        <w:t xml:space="preserve">Que peuvent avoir en commun la forteresse royale et les vins de Chinon ? Si la pierre tendre de tuffeau a permis de bâtir les plus beaux châteaux de la Loire, elle est aussi celle qui donne aux vins de Chinon un certain caractère. Un sous-sol et une histoire en héritage qui montrent que l'architecture et le vin </w:t>
      </w:r>
      <w:r>
        <w:rPr>
          <w:sz w:val="24"/>
          <w:szCs w:val="24"/>
        </w:rPr>
        <w:t>sont bien affaire de patrimoine</w:t>
      </w:r>
      <w:r w:rsidRPr="0058508D">
        <w:rPr>
          <w:sz w:val="24"/>
          <w:szCs w:val="24"/>
        </w:rPr>
        <w:t>. Un patrimoine vivant que les vignerons de Chinon partagent volontiers avec les visiteurs partis à l'assaut de la forteresse, chaque jeudi de l'été.</w:t>
      </w:r>
      <w:r>
        <w:rPr>
          <w:sz w:val="24"/>
          <w:szCs w:val="24"/>
        </w:rPr>
        <w:t xml:space="preserve"> </w:t>
      </w:r>
      <w:r w:rsidRPr="0058508D">
        <w:rPr>
          <w:sz w:val="24"/>
          <w:szCs w:val="24"/>
        </w:rPr>
        <w:t>Entre deux châteaux, un plouf à la piscine, un jardin à visiter, une balade en canoë, les familles n’ont pas toujours le temps d’aller découvrir les domaines viticoles de l’AOC Chinon. Alors, les vignerons ont eu la bonne idée d’investir la forteresse royale de la ville, chaque jeudi de l’été, pour faire déguster leurs vins au plus grand nombre.</w:t>
      </w:r>
    </w:p>
    <w:p w:rsidR="00A94B6C" w:rsidRDefault="00A94B6C" w:rsidP="00A94B6C">
      <w:pPr>
        <w:spacing w:after="0"/>
        <w:jc w:val="both"/>
        <w:rPr>
          <w:b/>
          <w:i/>
          <w:sz w:val="24"/>
          <w:szCs w:val="24"/>
        </w:rPr>
      </w:pPr>
      <w:r w:rsidRPr="0058508D">
        <w:rPr>
          <w:b/>
          <w:i/>
          <w:sz w:val="24"/>
          <w:szCs w:val="24"/>
        </w:rPr>
        <w:t xml:space="preserve">Informations pratiques : </w:t>
      </w:r>
    </w:p>
    <w:p w:rsidR="00A94B6C" w:rsidRPr="0058508D" w:rsidRDefault="00A94B6C" w:rsidP="00A94B6C">
      <w:pPr>
        <w:spacing w:after="0"/>
        <w:jc w:val="both"/>
        <w:rPr>
          <w:sz w:val="24"/>
          <w:szCs w:val="24"/>
        </w:rPr>
      </w:pPr>
      <w:r w:rsidRPr="0058508D">
        <w:rPr>
          <w:sz w:val="24"/>
          <w:szCs w:val="24"/>
        </w:rPr>
        <w:t>Syndicat des Vins de Chinon tél.  02 47 93 30 44 / chinon.com</w:t>
      </w:r>
    </w:p>
    <w:p w:rsidR="00A94B6C" w:rsidRPr="00585CCB" w:rsidRDefault="00A94B6C" w:rsidP="00A94B6C">
      <w:pPr>
        <w:spacing w:after="0"/>
        <w:jc w:val="both"/>
      </w:pPr>
      <w:r w:rsidRPr="00585CCB">
        <w:t>Dégustation gratuite et vente des vins sur place et gourmandises dans l'enceinte de la forteresse</w:t>
      </w:r>
    </w:p>
    <w:p w:rsidR="00A94B6C" w:rsidRPr="00585CCB" w:rsidRDefault="00A94B6C" w:rsidP="00A94B6C">
      <w:pPr>
        <w:spacing w:after="0"/>
        <w:jc w:val="both"/>
      </w:pPr>
      <w:r w:rsidRPr="00585CCB">
        <w:t>Droit d'entrée à la forteresse : Plein tarif : 8,5 € / Tarif réduit : 6,5</w:t>
      </w:r>
      <w:r>
        <w:t xml:space="preserve"> € / Gratuit : enfant - 7ans</w:t>
      </w:r>
    </w:p>
    <w:p w:rsidR="00A94B6C" w:rsidRDefault="00A94B6C" w:rsidP="00A94B6C">
      <w:pPr>
        <w:spacing w:after="0"/>
        <w:jc w:val="both"/>
        <w:rPr>
          <w:sz w:val="24"/>
          <w:szCs w:val="24"/>
        </w:rPr>
      </w:pPr>
    </w:p>
    <w:p w:rsidR="00A94B6C" w:rsidRDefault="00A94B6C" w:rsidP="00A94B6C">
      <w:pPr>
        <w:spacing w:after="0"/>
        <w:jc w:val="both"/>
        <w:rPr>
          <w:sz w:val="36"/>
          <w:szCs w:val="36"/>
        </w:rPr>
      </w:pPr>
      <w:r>
        <w:rPr>
          <w:sz w:val="36"/>
          <w:szCs w:val="36"/>
        </w:rPr>
        <w:t>festival les nourritures é</w:t>
      </w:r>
      <w:r w:rsidRPr="00512751">
        <w:rPr>
          <w:sz w:val="36"/>
          <w:szCs w:val="36"/>
        </w:rPr>
        <w:t xml:space="preserve">lémentaires </w:t>
      </w:r>
    </w:p>
    <w:p w:rsidR="00A94B6C" w:rsidRPr="00A26897" w:rsidRDefault="00A94B6C" w:rsidP="00A94B6C">
      <w:pPr>
        <w:jc w:val="both"/>
        <w:rPr>
          <w:b/>
          <w:i/>
          <w:sz w:val="24"/>
          <w:szCs w:val="24"/>
        </w:rPr>
      </w:pPr>
      <w:r>
        <w:rPr>
          <w:b/>
          <w:i/>
          <w:sz w:val="24"/>
          <w:szCs w:val="24"/>
        </w:rPr>
        <w:t>début</w:t>
      </w:r>
      <w:r w:rsidRPr="00A26897">
        <w:rPr>
          <w:b/>
          <w:i/>
          <w:sz w:val="24"/>
          <w:szCs w:val="24"/>
        </w:rPr>
        <w:t xml:space="preserve"> novembre</w:t>
      </w:r>
    </w:p>
    <w:p w:rsidR="00A94B6C" w:rsidRPr="00DF0CE1" w:rsidRDefault="00A94B6C" w:rsidP="00A94B6C">
      <w:pPr>
        <w:jc w:val="both"/>
        <w:rPr>
          <w:sz w:val="24"/>
          <w:szCs w:val="24"/>
        </w:rPr>
      </w:pPr>
      <w:r w:rsidRPr="008B7A05">
        <w:rPr>
          <w:sz w:val="24"/>
          <w:szCs w:val="24"/>
        </w:rPr>
        <w:t>Construit comme un hymne à la pensée rabelaisienne dans ce qu'elle a de résolument contemporain -une porte ouverte sur le monde, des clés pour le comprendre- "Les Nourritures Elémentaires" -le festival qui fait du bien- convie bons vivants et aventuriers de l'esprit sur les terres qui ont vu naître François Rabelais pour célébrer notre aptitude commune au partage.</w:t>
      </w:r>
      <w:r>
        <w:rPr>
          <w:sz w:val="24"/>
          <w:szCs w:val="24"/>
        </w:rPr>
        <w:t xml:space="preserve"> Chaque année, en novembre, philosophes, écrivains, historiens, comédiens et amateurs se retrouvent à Chinon autour d'une thématique annuelle pour boire le texte et le vin et diffuser la pensée réjouissante de Rabelais.  </w:t>
      </w:r>
      <w:r w:rsidRPr="00DF0CE1">
        <w:rPr>
          <w:sz w:val="24"/>
          <w:szCs w:val="24"/>
        </w:rPr>
        <w:t>Les Nourritures Elémentaires ont trouvé leur forme idéale avec une construction aujourd'hui rodée qui mêle conférences passionnantes réalisées par de grands spécialistes de la pensée française et internationale avec des moments artistiques de haut niveau et des dégustations de vins de Chinon menées par les vignerons de l'appellation</w:t>
      </w:r>
      <w:r>
        <w:rPr>
          <w:sz w:val="24"/>
          <w:szCs w:val="24"/>
        </w:rPr>
        <w:t xml:space="preserve">. </w:t>
      </w:r>
      <w:r w:rsidRPr="00DF0CE1">
        <w:rPr>
          <w:sz w:val="24"/>
          <w:szCs w:val="24"/>
        </w:rPr>
        <w:t xml:space="preserve">Le festival commence toujours par une soirée cinéma le jeudi soir avec la présentation d'un film décrypté par un spécialiste, puis le vendredi soir une soirée artistique au café français et le samedi soir un banquet monumental dans les Caves Painctes - lieu rabelaisien s'il en est - qui programme un spectacle dans la thématique choisie. </w:t>
      </w:r>
      <w:r>
        <w:rPr>
          <w:sz w:val="24"/>
          <w:szCs w:val="24"/>
        </w:rPr>
        <w:t>Les journées du samedi et dimanche enchaînent les conférences les plus passionnantes les unes des autres.</w:t>
      </w:r>
    </w:p>
    <w:p w:rsidR="005445FC" w:rsidRDefault="005445FC" w:rsidP="00A94B6C">
      <w:pPr>
        <w:spacing w:after="0"/>
        <w:rPr>
          <w:b/>
          <w:i/>
          <w:sz w:val="24"/>
          <w:szCs w:val="24"/>
        </w:rPr>
      </w:pPr>
    </w:p>
    <w:p w:rsidR="00A94B6C" w:rsidRPr="00C22094" w:rsidRDefault="00A94B6C" w:rsidP="00A94B6C">
      <w:pPr>
        <w:spacing w:after="0"/>
        <w:rPr>
          <w:b/>
          <w:i/>
          <w:sz w:val="24"/>
          <w:szCs w:val="24"/>
        </w:rPr>
      </w:pPr>
      <w:r w:rsidRPr="00C22094">
        <w:rPr>
          <w:b/>
          <w:i/>
          <w:sz w:val="24"/>
          <w:szCs w:val="24"/>
        </w:rPr>
        <w:lastRenderedPageBreak/>
        <w:t>Informations Pratiques :</w:t>
      </w:r>
    </w:p>
    <w:p w:rsidR="00A94B6C" w:rsidRDefault="00A94B6C" w:rsidP="00A94B6C">
      <w:pPr>
        <w:spacing w:after="0" w:line="240" w:lineRule="auto"/>
        <w:jc w:val="both"/>
        <w:rPr>
          <w:sz w:val="24"/>
          <w:szCs w:val="24"/>
        </w:rPr>
      </w:pPr>
      <w:r>
        <w:rPr>
          <w:sz w:val="24"/>
          <w:szCs w:val="24"/>
        </w:rPr>
        <w:t>www.lesnourritureselementaires.fr</w:t>
      </w:r>
    </w:p>
    <w:p w:rsidR="00A94B6C" w:rsidRDefault="00A94B6C" w:rsidP="00A94B6C">
      <w:pPr>
        <w:spacing w:after="0" w:line="240" w:lineRule="auto"/>
        <w:jc w:val="both"/>
        <w:rPr>
          <w:sz w:val="24"/>
          <w:szCs w:val="24"/>
        </w:rPr>
      </w:pPr>
      <w:r>
        <w:rPr>
          <w:sz w:val="24"/>
          <w:szCs w:val="24"/>
        </w:rPr>
        <w:t>Syndicat des Vins de Chinon : Tél. 02 47 93 30 44 / www.chinon.com</w:t>
      </w:r>
    </w:p>
    <w:p w:rsidR="00A94B6C" w:rsidRDefault="00A94B6C" w:rsidP="00A94B6C">
      <w:pPr>
        <w:rPr>
          <w:sz w:val="24"/>
          <w:szCs w:val="24"/>
        </w:rPr>
      </w:pPr>
      <w:r>
        <w:rPr>
          <w:sz w:val="24"/>
          <w:szCs w:val="24"/>
        </w:rPr>
        <w:t>Manifestation gratuite</w:t>
      </w:r>
    </w:p>
    <w:p w:rsidR="00173BF7" w:rsidRDefault="00173BF7" w:rsidP="00173BF7">
      <w:pPr>
        <w:jc w:val="center"/>
        <w:rPr>
          <w:sz w:val="44"/>
          <w:szCs w:val="44"/>
        </w:rPr>
      </w:pPr>
      <w:r>
        <w:rPr>
          <w:sz w:val="44"/>
          <w:szCs w:val="44"/>
        </w:rPr>
        <w:br w:type="page"/>
      </w:r>
      <w:r>
        <w:rPr>
          <w:sz w:val="44"/>
          <w:szCs w:val="44"/>
        </w:rPr>
        <w:lastRenderedPageBreak/>
        <w:t>Les chapitres des Entonneurs Rabelaisiens</w:t>
      </w:r>
    </w:p>
    <w:p w:rsidR="00173BF7" w:rsidRDefault="00173BF7" w:rsidP="00173BF7">
      <w:pPr>
        <w:spacing w:after="0"/>
        <w:rPr>
          <w:sz w:val="24"/>
          <w:szCs w:val="24"/>
        </w:rPr>
      </w:pPr>
      <w:r w:rsidRPr="00173BF7">
        <w:rPr>
          <w:sz w:val="24"/>
          <w:szCs w:val="24"/>
        </w:rPr>
        <w:t xml:space="preserve">S’il est un rituel à ne pas manquer, c’est bien celui de l’intronisation des nouveaux « disciples » du Chinon par la Confrérie des Entonneurs Rabelaisiens. </w:t>
      </w:r>
    </w:p>
    <w:p w:rsidR="00173BF7" w:rsidRPr="00173BF7" w:rsidRDefault="00173BF7" w:rsidP="00173BF7">
      <w:pPr>
        <w:spacing w:after="0"/>
        <w:rPr>
          <w:sz w:val="24"/>
          <w:szCs w:val="24"/>
        </w:rPr>
      </w:pPr>
      <w:r w:rsidRPr="00173BF7">
        <w:rPr>
          <w:sz w:val="24"/>
          <w:szCs w:val="24"/>
        </w:rPr>
        <w:t>Quatre grands chapitres - Chapitre de la Saint Vincent en janvier, Chapitre du Bourgeon en juin, Chapitre des Vendanges en septembre et Chapitre</w:t>
      </w:r>
      <w:r>
        <w:rPr>
          <w:sz w:val="24"/>
          <w:szCs w:val="24"/>
        </w:rPr>
        <w:t xml:space="preserve"> </w:t>
      </w:r>
      <w:r w:rsidRPr="00173BF7">
        <w:rPr>
          <w:sz w:val="24"/>
          <w:szCs w:val="24"/>
        </w:rPr>
        <w:t>de Diane en décembre – ouverts à tous, rythment l’année.</w:t>
      </w:r>
    </w:p>
    <w:p w:rsidR="00173BF7" w:rsidRPr="00173BF7" w:rsidRDefault="00173BF7" w:rsidP="00173BF7">
      <w:pPr>
        <w:spacing w:after="0"/>
        <w:rPr>
          <w:sz w:val="24"/>
          <w:szCs w:val="24"/>
        </w:rPr>
      </w:pPr>
    </w:p>
    <w:p w:rsidR="00173BF7" w:rsidRPr="00173BF7" w:rsidRDefault="00173BF7" w:rsidP="00173BF7">
      <w:pPr>
        <w:spacing w:after="0"/>
        <w:rPr>
          <w:sz w:val="24"/>
          <w:szCs w:val="24"/>
        </w:rPr>
      </w:pPr>
      <w:r w:rsidRPr="00173BF7">
        <w:rPr>
          <w:sz w:val="24"/>
          <w:szCs w:val="24"/>
        </w:rPr>
        <w:t>Entre solennité et convivialité l’intronisé porte l’engagement de soutenir aux yeux de tous et en tout temps, le vin de Chinon, dans le haut lieu historique des Caves Painctes situées sous la forteresse, temple de la Dive Bouteille.</w:t>
      </w:r>
    </w:p>
    <w:p w:rsidR="00173BF7" w:rsidRPr="00173BF7" w:rsidRDefault="00173BF7" w:rsidP="00173BF7">
      <w:pPr>
        <w:spacing w:after="0"/>
        <w:rPr>
          <w:sz w:val="24"/>
          <w:szCs w:val="24"/>
        </w:rPr>
      </w:pPr>
    </w:p>
    <w:p w:rsidR="00173BF7" w:rsidRPr="00173BF7" w:rsidRDefault="00173BF7" w:rsidP="00173BF7">
      <w:pPr>
        <w:spacing w:after="0"/>
        <w:rPr>
          <w:sz w:val="24"/>
          <w:szCs w:val="24"/>
        </w:rPr>
      </w:pPr>
      <w:r w:rsidRPr="00173BF7">
        <w:rPr>
          <w:sz w:val="24"/>
          <w:szCs w:val="24"/>
        </w:rPr>
        <w:t>Le cérémonial, immuable depuis 1962, rappelle les préceptes humanistes de François Rabelais, auxquels chaque disciple doit vouer un culte sans faille.</w:t>
      </w:r>
    </w:p>
    <w:p w:rsidR="00173BF7" w:rsidRDefault="00173BF7" w:rsidP="00173BF7">
      <w:pPr>
        <w:spacing w:after="0"/>
        <w:rPr>
          <w:sz w:val="24"/>
          <w:szCs w:val="24"/>
        </w:rPr>
      </w:pPr>
      <w:r w:rsidRPr="00173BF7">
        <w:rPr>
          <w:sz w:val="24"/>
          <w:szCs w:val="24"/>
        </w:rPr>
        <w:t>Le serment est un hymne à la liberté de penser, à la vie, et met en exergue les qualités des personnages de l’œuvre de Rabelais. Ainsi comme Gargantua, prodigieux d’entendement, le disciple doit faire preuve de discernement, comme Pantagruel, l’intronisé doit être tolérant ou comme Grandgousier, il est nécessaire d’être sincère et de lutter contre les hypocrites. Chaque phrase déclamée par les Entonneurs à la manière d’un chœur antique grec, est ainsi ponctuée par un sentencieux « Je m’engage » exprimé haut et fort par le nouvel entrant dans cette confrérie débonnaire et humaniste.</w:t>
      </w:r>
    </w:p>
    <w:p w:rsidR="00173BF7" w:rsidRPr="00173BF7" w:rsidRDefault="00173BF7" w:rsidP="00173BF7">
      <w:pPr>
        <w:spacing w:after="0"/>
        <w:rPr>
          <w:sz w:val="24"/>
          <w:szCs w:val="24"/>
        </w:rPr>
      </w:pPr>
    </w:p>
    <w:p w:rsidR="00173BF7" w:rsidRPr="00173BF7" w:rsidRDefault="00173BF7" w:rsidP="00173BF7">
      <w:pPr>
        <w:rPr>
          <w:sz w:val="24"/>
          <w:szCs w:val="24"/>
        </w:rPr>
      </w:pPr>
      <w:r w:rsidRPr="00173BF7">
        <w:rPr>
          <w:sz w:val="24"/>
          <w:szCs w:val="24"/>
        </w:rPr>
        <w:t>Parmi les 40 000 personnes intronisées « Chevalier », on compte des personnalités de renom : Liz Taylor, Gérard Depardieu, le Prince Albert de Monaco, Bernard Hinault, Simone Veil, Pierre Salinger pour n’en citer que quelques unes. Tous ont reçu après le rituel de passage, l’insigne de la confrérie : un cordon rouge et or soutenant la médaille en bronze frappée à l’effigie de Rabelais.</w:t>
      </w:r>
    </w:p>
    <w:p w:rsidR="00414939" w:rsidRDefault="00173BF7" w:rsidP="00414939">
      <w:pPr>
        <w:widowControl w:val="0"/>
        <w:autoSpaceDE w:val="0"/>
        <w:autoSpaceDN w:val="0"/>
        <w:adjustRightInd w:val="0"/>
        <w:rPr>
          <w:sz w:val="24"/>
          <w:szCs w:val="24"/>
        </w:rPr>
      </w:pPr>
      <w:r w:rsidRPr="00173BF7">
        <w:rPr>
          <w:sz w:val="24"/>
          <w:szCs w:val="24"/>
        </w:rPr>
        <w:t>La Confrérie des Entonneurs rabelaisiens perpétue le message de Rabelais, basé sur la liberté d’esprit (« fais ce que voudras »), la tolérance (« le respect de l’autre »), le bien vivre pour vivre longtemps (« pour ce que le rire est le propre de l’homme ») et la connaissance (« la dive bouteille »). Rabelais avait la conviction que l’homme éduqué devient sage et que le vin de Chinon, qu’il nommait aussi  « Breton », symbole de vie est un lubrifiant social porteur de joie et de paix.</w:t>
      </w:r>
    </w:p>
    <w:p w:rsidR="00173BF7" w:rsidRPr="005445FC" w:rsidRDefault="00173BF7" w:rsidP="005445FC">
      <w:pPr>
        <w:widowControl w:val="0"/>
        <w:autoSpaceDE w:val="0"/>
        <w:autoSpaceDN w:val="0"/>
        <w:adjustRightInd w:val="0"/>
        <w:rPr>
          <w:sz w:val="24"/>
          <w:szCs w:val="24"/>
        </w:rPr>
      </w:pPr>
      <w:r w:rsidRPr="00173BF7">
        <w:rPr>
          <w:sz w:val="24"/>
          <w:szCs w:val="24"/>
        </w:rPr>
        <w:t>La Confrérie des Entonneurs Rabelaisiens est la seule en France à avoir obtenu le « prix de l’art de vivre » grâce à son dynamisme et à ses valeurs qui reflètent un certain état d’esprit et fait perdurer une tradition très ancienne.</w:t>
      </w:r>
      <w:r>
        <w:rPr>
          <w:sz w:val="44"/>
          <w:szCs w:val="44"/>
        </w:rPr>
        <w:br w:type="page"/>
      </w:r>
    </w:p>
    <w:p w:rsidR="005A4D9D" w:rsidRDefault="005A4D9D" w:rsidP="005A4D9D">
      <w:pPr>
        <w:jc w:val="center"/>
        <w:rPr>
          <w:sz w:val="44"/>
          <w:szCs w:val="44"/>
        </w:rPr>
      </w:pPr>
      <w:r>
        <w:rPr>
          <w:sz w:val="44"/>
          <w:szCs w:val="44"/>
        </w:rPr>
        <w:lastRenderedPageBreak/>
        <w:t>Œno-tourisme sur l'appellation Chinon</w:t>
      </w:r>
    </w:p>
    <w:p w:rsidR="008C4ACE" w:rsidRPr="00A26897" w:rsidRDefault="008C4ACE" w:rsidP="008C4ACE">
      <w:pPr>
        <w:spacing w:after="0" w:line="240" w:lineRule="auto"/>
        <w:rPr>
          <w:sz w:val="36"/>
          <w:szCs w:val="36"/>
        </w:rPr>
      </w:pPr>
      <w:r>
        <w:rPr>
          <w:sz w:val="36"/>
          <w:szCs w:val="36"/>
        </w:rPr>
        <w:t>escape game dans un chai</w:t>
      </w:r>
    </w:p>
    <w:p w:rsidR="008C4ACE" w:rsidRDefault="008C4ACE" w:rsidP="008C4ACE">
      <w:pPr>
        <w:rPr>
          <w:b/>
          <w:i/>
          <w:sz w:val="24"/>
          <w:szCs w:val="24"/>
        </w:rPr>
      </w:pPr>
      <w:r>
        <w:rPr>
          <w:b/>
          <w:i/>
          <w:sz w:val="24"/>
          <w:szCs w:val="24"/>
        </w:rPr>
        <w:t>tous les jours à 9h, 11h, 14h, 16h - sur réservation</w:t>
      </w:r>
    </w:p>
    <w:p w:rsidR="008C4ACE" w:rsidRPr="008C4ACE" w:rsidRDefault="008C4ACE" w:rsidP="008C4ACE">
      <w:pPr>
        <w:spacing w:after="0"/>
        <w:jc w:val="both"/>
        <w:rPr>
          <w:sz w:val="24"/>
          <w:szCs w:val="24"/>
        </w:rPr>
      </w:pPr>
      <w:r>
        <w:rPr>
          <w:sz w:val="24"/>
          <w:szCs w:val="24"/>
        </w:rPr>
        <w:t>Le chai Pierre et Bertrand Couly a eu l'idée originale de créer un escape game œnologique pour découvrir le Chinon autrement. Un</w:t>
      </w:r>
      <w:r w:rsidRPr="008C4ACE">
        <w:rPr>
          <w:sz w:val="24"/>
          <w:szCs w:val="24"/>
        </w:rPr>
        <w:t xml:space="preserve"> jeu d'évasion </w:t>
      </w:r>
      <w:r>
        <w:rPr>
          <w:sz w:val="24"/>
          <w:szCs w:val="24"/>
        </w:rPr>
        <w:t xml:space="preserve">au </w:t>
      </w:r>
      <w:r w:rsidR="00355CBC">
        <w:rPr>
          <w:sz w:val="24"/>
          <w:szCs w:val="24"/>
        </w:rPr>
        <w:t>cœur</w:t>
      </w:r>
      <w:r>
        <w:rPr>
          <w:sz w:val="24"/>
          <w:szCs w:val="24"/>
        </w:rPr>
        <w:t xml:space="preserve"> du</w:t>
      </w:r>
      <w:r w:rsidRPr="008C4ACE">
        <w:rPr>
          <w:sz w:val="24"/>
          <w:szCs w:val="24"/>
        </w:rPr>
        <w:t xml:space="preserve"> chai de vinification</w:t>
      </w:r>
      <w:r w:rsidR="00355CBC">
        <w:rPr>
          <w:sz w:val="24"/>
          <w:szCs w:val="24"/>
        </w:rPr>
        <w:t xml:space="preserve"> ultra moderne dessiné par l'architecte Bertrand Penneron</w:t>
      </w:r>
      <w:r w:rsidRPr="008C4ACE">
        <w:rPr>
          <w:sz w:val="24"/>
          <w:szCs w:val="24"/>
        </w:rPr>
        <w:t xml:space="preserve">. </w:t>
      </w:r>
      <w:r>
        <w:rPr>
          <w:sz w:val="24"/>
          <w:szCs w:val="24"/>
        </w:rPr>
        <w:t>E</w:t>
      </w:r>
      <w:r w:rsidRPr="008C4ACE">
        <w:rPr>
          <w:sz w:val="24"/>
          <w:szCs w:val="24"/>
        </w:rPr>
        <w:t>nfermés dans la cav</w:t>
      </w:r>
      <w:r>
        <w:rPr>
          <w:sz w:val="24"/>
          <w:szCs w:val="24"/>
        </w:rPr>
        <w:t xml:space="preserve">e personnelle de Bertrand Couly, les joueurs ont 60 min </w:t>
      </w:r>
      <w:r w:rsidRPr="008C4ACE">
        <w:rPr>
          <w:sz w:val="24"/>
          <w:szCs w:val="24"/>
        </w:rPr>
        <w:t xml:space="preserve">pour percer les secrets </w:t>
      </w:r>
      <w:r>
        <w:rPr>
          <w:sz w:val="24"/>
          <w:szCs w:val="24"/>
        </w:rPr>
        <w:t>des</w:t>
      </w:r>
      <w:r w:rsidRPr="008C4ACE">
        <w:rPr>
          <w:sz w:val="24"/>
          <w:szCs w:val="24"/>
        </w:rPr>
        <w:t xml:space="preserve"> vins. </w:t>
      </w:r>
      <w:r>
        <w:rPr>
          <w:sz w:val="24"/>
          <w:szCs w:val="24"/>
        </w:rPr>
        <w:t>E</w:t>
      </w:r>
      <w:r w:rsidRPr="008C4ACE">
        <w:rPr>
          <w:sz w:val="24"/>
          <w:szCs w:val="24"/>
        </w:rPr>
        <w:t>nigmes impossibles, des codes indéchiffrables</w:t>
      </w:r>
      <w:r>
        <w:rPr>
          <w:sz w:val="24"/>
          <w:szCs w:val="24"/>
        </w:rPr>
        <w:t xml:space="preserve"> et des casse-tête infaisables sont au menu du premier escape game œnologique de l'AOC Ch</w:t>
      </w:r>
      <w:r w:rsidR="00355CBC">
        <w:rPr>
          <w:sz w:val="24"/>
          <w:szCs w:val="24"/>
        </w:rPr>
        <w:t>inon !</w:t>
      </w:r>
    </w:p>
    <w:p w:rsidR="008C4ACE" w:rsidRPr="008C4ACE" w:rsidRDefault="008C4ACE" w:rsidP="008C4ACE">
      <w:pPr>
        <w:spacing w:after="0"/>
        <w:jc w:val="both"/>
        <w:rPr>
          <w:sz w:val="24"/>
          <w:szCs w:val="24"/>
        </w:rPr>
      </w:pPr>
    </w:p>
    <w:p w:rsidR="00355CBC" w:rsidRPr="00C22094" w:rsidRDefault="00355CBC" w:rsidP="00355CBC">
      <w:pPr>
        <w:spacing w:after="0"/>
        <w:jc w:val="both"/>
        <w:rPr>
          <w:b/>
          <w:i/>
          <w:sz w:val="24"/>
          <w:szCs w:val="24"/>
        </w:rPr>
      </w:pPr>
      <w:r w:rsidRPr="00C22094">
        <w:rPr>
          <w:b/>
          <w:i/>
          <w:sz w:val="24"/>
          <w:szCs w:val="24"/>
        </w:rPr>
        <w:t>Informations Pratiques :</w:t>
      </w:r>
    </w:p>
    <w:p w:rsidR="00355CBC" w:rsidRDefault="00355CBC" w:rsidP="00355CBC">
      <w:pPr>
        <w:spacing w:after="0"/>
        <w:rPr>
          <w:sz w:val="24"/>
          <w:szCs w:val="24"/>
        </w:rPr>
      </w:pPr>
      <w:r>
        <w:rPr>
          <w:sz w:val="24"/>
          <w:szCs w:val="24"/>
        </w:rPr>
        <w:t>Chai Pierre et Bertrand Couly, Route de Tours, 37500 Chinon</w:t>
      </w:r>
    </w:p>
    <w:p w:rsidR="00355CBC" w:rsidRDefault="00355CBC" w:rsidP="00355CBC">
      <w:pPr>
        <w:spacing w:after="0"/>
        <w:rPr>
          <w:sz w:val="24"/>
          <w:szCs w:val="24"/>
        </w:rPr>
      </w:pPr>
      <w:r w:rsidRPr="00355CBC">
        <w:rPr>
          <w:sz w:val="24"/>
          <w:szCs w:val="24"/>
        </w:rPr>
        <w:t>Tél. 02 47 93 64 19</w:t>
      </w:r>
      <w:r>
        <w:rPr>
          <w:sz w:val="24"/>
          <w:szCs w:val="24"/>
        </w:rPr>
        <w:t xml:space="preserve"> - Réservation par téléphone obligatoire / www.pb-couly.com</w:t>
      </w:r>
    </w:p>
    <w:p w:rsidR="00355CBC" w:rsidRDefault="00355CBC" w:rsidP="00355CBC">
      <w:pPr>
        <w:rPr>
          <w:sz w:val="24"/>
          <w:szCs w:val="24"/>
        </w:rPr>
      </w:pPr>
      <w:r>
        <w:rPr>
          <w:sz w:val="24"/>
          <w:szCs w:val="24"/>
        </w:rPr>
        <w:t xml:space="preserve">A partir de 19,5 </w:t>
      </w:r>
      <w:r w:rsidR="00B2323E">
        <w:rPr>
          <w:sz w:val="24"/>
          <w:szCs w:val="24"/>
        </w:rPr>
        <w:t>€</w:t>
      </w:r>
      <w:r>
        <w:rPr>
          <w:sz w:val="24"/>
          <w:szCs w:val="24"/>
        </w:rPr>
        <w:t xml:space="preserve"> par personne selon le nombre de joueurs</w:t>
      </w:r>
    </w:p>
    <w:p w:rsidR="00355CBC" w:rsidRDefault="00355CBC" w:rsidP="00355CBC">
      <w:pPr>
        <w:rPr>
          <w:sz w:val="24"/>
          <w:szCs w:val="24"/>
        </w:rPr>
      </w:pPr>
    </w:p>
    <w:p w:rsidR="00355CBC" w:rsidRPr="00A26897" w:rsidRDefault="00355CBC" w:rsidP="00355CBC">
      <w:pPr>
        <w:spacing w:after="0" w:line="240" w:lineRule="auto"/>
        <w:rPr>
          <w:sz w:val="36"/>
          <w:szCs w:val="36"/>
        </w:rPr>
      </w:pPr>
      <w:r>
        <w:rPr>
          <w:sz w:val="36"/>
          <w:szCs w:val="36"/>
        </w:rPr>
        <w:t>les vins au fil de la Vienne</w:t>
      </w:r>
    </w:p>
    <w:p w:rsidR="00355CBC" w:rsidRDefault="00355CBC" w:rsidP="00355CBC">
      <w:pPr>
        <w:rPr>
          <w:b/>
          <w:i/>
          <w:sz w:val="24"/>
          <w:szCs w:val="24"/>
        </w:rPr>
      </w:pPr>
      <w:r>
        <w:rPr>
          <w:b/>
          <w:i/>
          <w:sz w:val="24"/>
          <w:szCs w:val="24"/>
        </w:rPr>
        <w:t>toute l'année - sur réservation</w:t>
      </w:r>
    </w:p>
    <w:p w:rsidR="0037184A" w:rsidRDefault="00355CBC" w:rsidP="00355CBC">
      <w:pPr>
        <w:rPr>
          <w:sz w:val="24"/>
          <w:szCs w:val="24"/>
        </w:rPr>
      </w:pPr>
      <w:r>
        <w:rPr>
          <w:sz w:val="24"/>
          <w:szCs w:val="24"/>
        </w:rPr>
        <w:t>Le Domaine de Noiré dirigé par Jean-Max Manceau propose une visite insolite du vignoble d'abord en calèche tirée par deux magnifiques percherons, puis en gabare, un bateau de Loire typique. Agrémenté d'un pique-nique à haute valeur gastronomique préparé par le chef Christophe Duguin</w:t>
      </w:r>
      <w:r w:rsidR="0037184A">
        <w:rPr>
          <w:sz w:val="24"/>
          <w:szCs w:val="24"/>
        </w:rPr>
        <w:t xml:space="preserve"> du restaurant Le Chapeau Rouge</w:t>
      </w:r>
      <w:r>
        <w:rPr>
          <w:sz w:val="24"/>
          <w:szCs w:val="24"/>
        </w:rPr>
        <w:t>, la ballade offre des points de vue exceptionnels sur la forteresse et le vignoble et permet de développer l'histoire locale. Une très belle découverte à faire en famille</w:t>
      </w:r>
      <w:r w:rsidR="0037184A">
        <w:rPr>
          <w:sz w:val="24"/>
          <w:szCs w:val="24"/>
        </w:rPr>
        <w:t xml:space="preserve"> ou entre amis</w:t>
      </w:r>
      <w:r>
        <w:rPr>
          <w:sz w:val="24"/>
          <w:szCs w:val="24"/>
        </w:rPr>
        <w:t xml:space="preserve"> pendant 4h30.</w:t>
      </w:r>
    </w:p>
    <w:p w:rsidR="0037184A" w:rsidRPr="00C22094" w:rsidRDefault="0037184A" w:rsidP="0037184A">
      <w:pPr>
        <w:spacing w:after="0"/>
        <w:jc w:val="both"/>
        <w:rPr>
          <w:b/>
          <w:i/>
          <w:sz w:val="24"/>
          <w:szCs w:val="24"/>
        </w:rPr>
      </w:pPr>
      <w:r w:rsidRPr="00C22094">
        <w:rPr>
          <w:b/>
          <w:i/>
          <w:sz w:val="24"/>
          <w:szCs w:val="24"/>
        </w:rPr>
        <w:t>Informations Pratiques :</w:t>
      </w:r>
    </w:p>
    <w:p w:rsidR="0037184A" w:rsidRDefault="0037184A" w:rsidP="0037184A">
      <w:pPr>
        <w:spacing w:after="0"/>
        <w:rPr>
          <w:sz w:val="24"/>
          <w:szCs w:val="24"/>
        </w:rPr>
      </w:pPr>
      <w:r>
        <w:rPr>
          <w:sz w:val="24"/>
          <w:szCs w:val="24"/>
        </w:rPr>
        <w:t>Domaine de Noiré, 160 rue de l'Olive 37500 Chinon</w:t>
      </w:r>
    </w:p>
    <w:p w:rsidR="0037184A" w:rsidRDefault="0037184A" w:rsidP="0037184A">
      <w:pPr>
        <w:spacing w:after="0"/>
        <w:rPr>
          <w:sz w:val="24"/>
          <w:szCs w:val="24"/>
        </w:rPr>
      </w:pPr>
      <w:r w:rsidRPr="00355CBC">
        <w:rPr>
          <w:sz w:val="24"/>
          <w:szCs w:val="24"/>
        </w:rPr>
        <w:t>Tél</w:t>
      </w:r>
      <w:r>
        <w:rPr>
          <w:sz w:val="24"/>
          <w:szCs w:val="24"/>
        </w:rPr>
        <w:t xml:space="preserve">. </w:t>
      </w:r>
      <w:r w:rsidRPr="0037184A">
        <w:rPr>
          <w:sz w:val="24"/>
          <w:szCs w:val="24"/>
        </w:rPr>
        <w:t>02 47 93 44 89</w:t>
      </w:r>
      <w:r>
        <w:rPr>
          <w:sz w:val="24"/>
          <w:szCs w:val="24"/>
        </w:rPr>
        <w:t xml:space="preserve"> / www.domainedenoire.com</w:t>
      </w:r>
    </w:p>
    <w:p w:rsidR="00E86883" w:rsidRDefault="0037184A" w:rsidP="0037184A">
      <w:pPr>
        <w:rPr>
          <w:sz w:val="24"/>
          <w:szCs w:val="24"/>
        </w:rPr>
      </w:pPr>
      <w:r>
        <w:rPr>
          <w:sz w:val="24"/>
          <w:szCs w:val="24"/>
        </w:rPr>
        <w:t xml:space="preserve">A Partir de 80 </w:t>
      </w:r>
      <w:r w:rsidR="00B2323E">
        <w:rPr>
          <w:sz w:val="24"/>
          <w:szCs w:val="24"/>
        </w:rPr>
        <w:t>€</w:t>
      </w:r>
      <w:r>
        <w:rPr>
          <w:sz w:val="24"/>
          <w:szCs w:val="24"/>
        </w:rPr>
        <w:t xml:space="preserve"> par personne</w:t>
      </w:r>
    </w:p>
    <w:p w:rsidR="0077538E" w:rsidRDefault="0077538E" w:rsidP="0037184A">
      <w:pPr>
        <w:rPr>
          <w:sz w:val="24"/>
          <w:szCs w:val="24"/>
        </w:rPr>
      </w:pPr>
    </w:p>
    <w:p w:rsidR="005445FC" w:rsidRDefault="005445FC">
      <w:pPr>
        <w:rPr>
          <w:sz w:val="36"/>
          <w:szCs w:val="36"/>
        </w:rPr>
      </w:pPr>
      <w:r>
        <w:rPr>
          <w:sz w:val="36"/>
          <w:szCs w:val="36"/>
        </w:rPr>
        <w:br w:type="page"/>
      </w:r>
    </w:p>
    <w:p w:rsidR="0077538E" w:rsidRPr="00A26897" w:rsidRDefault="0077538E" w:rsidP="0077538E">
      <w:pPr>
        <w:spacing w:after="0" w:line="240" w:lineRule="auto"/>
        <w:rPr>
          <w:sz w:val="36"/>
          <w:szCs w:val="36"/>
        </w:rPr>
      </w:pPr>
      <w:r>
        <w:rPr>
          <w:sz w:val="36"/>
          <w:szCs w:val="36"/>
        </w:rPr>
        <w:lastRenderedPageBreak/>
        <w:t>promenade dans le parc du château de La Grille</w:t>
      </w:r>
    </w:p>
    <w:p w:rsidR="0077538E" w:rsidRDefault="0077538E" w:rsidP="0077538E">
      <w:pPr>
        <w:rPr>
          <w:b/>
          <w:i/>
          <w:sz w:val="24"/>
          <w:szCs w:val="24"/>
        </w:rPr>
      </w:pPr>
      <w:r>
        <w:rPr>
          <w:b/>
          <w:i/>
          <w:sz w:val="24"/>
          <w:szCs w:val="24"/>
        </w:rPr>
        <w:t xml:space="preserve">toute l'année </w:t>
      </w:r>
    </w:p>
    <w:p w:rsidR="00E86883" w:rsidRDefault="0077538E" w:rsidP="0077538E">
      <w:pPr>
        <w:rPr>
          <w:sz w:val="24"/>
          <w:szCs w:val="24"/>
        </w:rPr>
      </w:pPr>
      <w:r>
        <w:rPr>
          <w:sz w:val="24"/>
          <w:szCs w:val="24"/>
        </w:rPr>
        <w:t xml:space="preserve">Entièrement rénové avec un espace de dégustation bien conçu, le château de La Grille possède un parc </w:t>
      </w:r>
      <w:r w:rsidR="00AF7735">
        <w:rPr>
          <w:sz w:val="24"/>
          <w:szCs w:val="24"/>
        </w:rPr>
        <w:t xml:space="preserve">paysagé </w:t>
      </w:r>
      <w:r>
        <w:rPr>
          <w:sz w:val="24"/>
          <w:szCs w:val="24"/>
        </w:rPr>
        <w:t>entre vignes et bois</w:t>
      </w:r>
      <w:r w:rsidRPr="0077538E">
        <w:rPr>
          <w:sz w:val="24"/>
          <w:szCs w:val="24"/>
        </w:rPr>
        <w:t xml:space="preserve"> </w:t>
      </w:r>
      <w:r>
        <w:rPr>
          <w:sz w:val="24"/>
          <w:szCs w:val="24"/>
        </w:rPr>
        <w:t>qui invite  à une promenade</w:t>
      </w:r>
      <w:r w:rsidR="00195F1C">
        <w:rPr>
          <w:sz w:val="24"/>
          <w:szCs w:val="24"/>
        </w:rPr>
        <w:t xml:space="preserve"> charmante</w:t>
      </w:r>
      <w:r>
        <w:rPr>
          <w:sz w:val="24"/>
          <w:szCs w:val="24"/>
        </w:rPr>
        <w:t xml:space="preserve">.  </w:t>
      </w:r>
      <w:r w:rsidR="00AF7735">
        <w:rPr>
          <w:sz w:val="24"/>
          <w:szCs w:val="24"/>
        </w:rPr>
        <w:t>Les</w:t>
      </w:r>
      <w:r>
        <w:rPr>
          <w:sz w:val="24"/>
          <w:szCs w:val="24"/>
        </w:rPr>
        <w:t xml:space="preserve"> vignes entourent le château du 19ème siècle</w:t>
      </w:r>
      <w:r w:rsidR="008164C0">
        <w:rPr>
          <w:sz w:val="24"/>
          <w:szCs w:val="24"/>
        </w:rPr>
        <w:t xml:space="preserve"> ainsi qu'</w:t>
      </w:r>
      <w:r w:rsidR="00AF7735">
        <w:rPr>
          <w:sz w:val="24"/>
          <w:szCs w:val="24"/>
        </w:rPr>
        <w:t xml:space="preserve">une très belle salle de réception qui peut accueillir </w:t>
      </w:r>
      <w:r w:rsidR="008164C0">
        <w:rPr>
          <w:sz w:val="24"/>
          <w:szCs w:val="24"/>
        </w:rPr>
        <w:t xml:space="preserve">jusqu'à </w:t>
      </w:r>
      <w:r w:rsidR="00AF7735">
        <w:rPr>
          <w:sz w:val="24"/>
          <w:szCs w:val="24"/>
        </w:rPr>
        <w:t>300 personnes pour des événements particuliers. La visite se termine par la dégustation de</w:t>
      </w:r>
      <w:r w:rsidR="008164C0">
        <w:rPr>
          <w:sz w:val="24"/>
          <w:szCs w:val="24"/>
        </w:rPr>
        <w:t>s cuvées de</w:t>
      </w:r>
      <w:r w:rsidR="00AF7735">
        <w:rPr>
          <w:sz w:val="24"/>
          <w:szCs w:val="24"/>
        </w:rPr>
        <w:t xml:space="preserve"> quatre domaines de l'appellation Chinon qui appartiennent </w:t>
      </w:r>
      <w:r w:rsidR="00195F1C">
        <w:rPr>
          <w:sz w:val="24"/>
          <w:szCs w:val="24"/>
        </w:rPr>
        <w:t>tous</w:t>
      </w:r>
      <w:r w:rsidR="008164C0">
        <w:rPr>
          <w:sz w:val="24"/>
          <w:szCs w:val="24"/>
        </w:rPr>
        <w:t xml:space="preserve"> </w:t>
      </w:r>
      <w:r w:rsidR="00AF7735">
        <w:rPr>
          <w:sz w:val="24"/>
          <w:szCs w:val="24"/>
        </w:rPr>
        <w:t>à la maison Baudry-Dutour.</w:t>
      </w:r>
    </w:p>
    <w:p w:rsidR="008164C0" w:rsidRPr="00C22094" w:rsidRDefault="008164C0" w:rsidP="008164C0">
      <w:pPr>
        <w:spacing w:after="0"/>
        <w:jc w:val="both"/>
        <w:rPr>
          <w:b/>
          <w:i/>
          <w:sz w:val="24"/>
          <w:szCs w:val="24"/>
        </w:rPr>
      </w:pPr>
      <w:r w:rsidRPr="00C22094">
        <w:rPr>
          <w:b/>
          <w:i/>
          <w:sz w:val="24"/>
          <w:szCs w:val="24"/>
        </w:rPr>
        <w:t>Informations Pratiques :</w:t>
      </w:r>
    </w:p>
    <w:p w:rsidR="008164C0" w:rsidRDefault="008164C0" w:rsidP="008164C0">
      <w:pPr>
        <w:spacing w:after="0"/>
        <w:rPr>
          <w:sz w:val="24"/>
          <w:szCs w:val="24"/>
        </w:rPr>
      </w:pPr>
      <w:r>
        <w:rPr>
          <w:sz w:val="24"/>
          <w:szCs w:val="24"/>
        </w:rPr>
        <w:t>Château de La Grille, Route de Huismes 37500 Chinon</w:t>
      </w:r>
    </w:p>
    <w:p w:rsidR="0077538E" w:rsidRDefault="008164C0" w:rsidP="008164C0">
      <w:pPr>
        <w:spacing w:after="0"/>
        <w:rPr>
          <w:sz w:val="24"/>
          <w:szCs w:val="24"/>
        </w:rPr>
      </w:pPr>
      <w:r w:rsidRPr="00355CBC">
        <w:rPr>
          <w:sz w:val="24"/>
          <w:szCs w:val="24"/>
        </w:rPr>
        <w:t>Tél</w:t>
      </w:r>
      <w:r>
        <w:rPr>
          <w:sz w:val="24"/>
          <w:szCs w:val="24"/>
        </w:rPr>
        <w:t>.</w:t>
      </w:r>
      <w:r w:rsidRPr="008164C0">
        <w:rPr>
          <w:sz w:val="24"/>
          <w:szCs w:val="24"/>
        </w:rPr>
        <w:t xml:space="preserve"> </w:t>
      </w:r>
      <w:r>
        <w:rPr>
          <w:sz w:val="24"/>
          <w:szCs w:val="24"/>
        </w:rPr>
        <w:t>0</w:t>
      </w:r>
      <w:r w:rsidRPr="008164C0">
        <w:rPr>
          <w:sz w:val="24"/>
          <w:szCs w:val="24"/>
        </w:rPr>
        <w:t>2 47 93 01 95</w:t>
      </w:r>
      <w:r>
        <w:rPr>
          <w:sz w:val="24"/>
          <w:szCs w:val="24"/>
        </w:rPr>
        <w:t xml:space="preserve"> / www.chateau-de-la-grille.com</w:t>
      </w:r>
    </w:p>
    <w:p w:rsidR="008C630A" w:rsidRDefault="008164C0" w:rsidP="0077538E">
      <w:pPr>
        <w:rPr>
          <w:sz w:val="24"/>
          <w:szCs w:val="24"/>
        </w:rPr>
      </w:pPr>
      <w:r>
        <w:rPr>
          <w:sz w:val="24"/>
          <w:szCs w:val="24"/>
        </w:rPr>
        <w:t>Gratuit - durée de la ballade 30 min</w:t>
      </w:r>
    </w:p>
    <w:p w:rsidR="005445FC" w:rsidRDefault="005445FC" w:rsidP="0077538E">
      <w:pPr>
        <w:rPr>
          <w:sz w:val="24"/>
          <w:szCs w:val="24"/>
        </w:rPr>
      </w:pPr>
    </w:p>
    <w:p w:rsidR="00E86883" w:rsidRPr="00A26897" w:rsidRDefault="00E86883" w:rsidP="00E86883">
      <w:pPr>
        <w:spacing w:after="0" w:line="240" w:lineRule="auto"/>
        <w:rPr>
          <w:sz w:val="36"/>
          <w:szCs w:val="36"/>
        </w:rPr>
      </w:pPr>
      <w:r>
        <w:rPr>
          <w:sz w:val="36"/>
          <w:szCs w:val="36"/>
        </w:rPr>
        <w:t>visite-découverte du vignoble et dégustations</w:t>
      </w:r>
    </w:p>
    <w:p w:rsidR="00E86883" w:rsidRDefault="00E86883" w:rsidP="00E86883">
      <w:pPr>
        <w:rPr>
          <w:b/>
          <w:i/>
          <w:sz w:val="24"/>
          <w:szCs w:val="24"/>
        </w:rPr>
      </w:pPr>
      <w:r>
        <w:rPr>
          <w:b/>
          <w:i/>
          <w:sz w:val="24"/>
          <w:szCs w:val="24"/>
        </w:rPr>
        <w:t>toute l'année - sur réservation</w:t>
      </w:r>
    </w:p>
    <w:p w:rsidR="008C4ACE" w:rsidRDefault="00E86883" w:rsidP="00E86883">
      <w:pPr>
        <w:rPr>
          <w:sz w:val="24"/>
          <w:szCs w:val="24"/>
        </w:rPr>
      </w:pPr>
      <w:r>
        <w:rPr>
          <w:sz w:val="24"/>
          <w:szCs w:val="24"/>
        </w:rPr>
        <w:t>La Maison des vins et du tourisme du Véron rassemble 25 vignerons de l'appellation Chinon tous situés sur le Véron : une terre au delta de la Vienne, de la Loire et de l'Indre. La cave est sculptée et abrite un espace de dégustation moderne et confortable qui permet de découvrir les vins dans des conditions optimales.</w:t>
      </w:r>
      <w:r w:rsidR="00887441">
        <w:rPr>
          <w:sz w:val="24"/>
          <w:szCs w:val="24"/>
        </w:rPr>
        <w:t xml:space="preserve"> Durée 1h30.</w:t>
      </w:r>
    </w:p>
    <w:p w:rsidR="00E86883" w:rsidRPr="00C22094" w:rsidRDefault="00E86883" w:rsidP="00E86883">
      <w:pPr>
        <w:spacing w:after="0"/>
        <w:jc w:val="both"/>
        <w:rPr>
          <w:b/>
          <w:i/>
          <w:sz w:val="24"/>
          <w:szCs w:val="24"/>
        </w:rPr>
      </w:pPr>
      <w:r w:rsidRPr="00C22094">
        <w:rPr>
          <w:b/>
          <w:i/>
          <w:sz w:val="24"/>
          <w:szCs w:val="24"/>
        </w:rPr>
        <w:t>Informations Pratiques :</w:t>
      </w:r>
    </w:p>
    <w:p w:rsidR="00E86883" w:rsidRDefault="00E86883" w:rsidP="00E86883">
      <w:pPr>
        <w:spacing w:after="0"/>
        <w:rPr>
          <w:sz w:val="24"/>
          <w:szCs w:val="24"/>
        </w:rPr>
      </w:pPr>
      <w:r>
        <w:rPr>
          <w:sz w:val="24"/>
          <w:szCs w:val="24"/>
        </w:rPr>
        <w:t xml:space="preserve">La Maison des Vins et du Tourisme du Véron, </w:t>
      </w:r>
    </w:p>
    <w:p w:rsidR="00E86883" w:rsidRDefault="00E86883" w:rsidP="00E86883">
      <w:pPr>
        <w:spacing w:after="0"/>
        <w:rPr>
          <w:sz w:val="24"/>
          <w:szCs w:val="24"/>
        </w:rPr>
      </w:pPr>
      <w:r>
        <w:rPr>
          <w:sz w:val="24"/>
          <w:szCs w:val="24"/>
        </w:rPr>
        <w:t>14 rue du 8 mai 1945 37420 Beaumont-en-Véron</w:t>
      </w:r>
    </w:p>
    <w:p w:rsidR="00E86883" w:rsidRDefault="00E86883" w:rsidP="00887441">
      <w:pPr>
        <w:spacing w:after="0"/>
        <w:rPr>
          <w:sz w:val="24"/>
          <w:szCs w:val="24"/>
        </w:rPr>
      </w:pPr>
      <w:r w:rsidRPr="00355CBC">
        <w:rPr>
          <w:sz w:val="24"/>
          <w:szCs w:val="24"/>
        </w:rPr>
        <w:t>Tél</w:t>
      </w:r>
      <w:r>
        <w:rPr>
          <w:sz w:val="24"/>
          <w:szCs w:val="24"/>
        </w:rPr>
        <w:t>. 02 47 58 86 17 / www.lamaisondesvinsduveron.com</w:t>
      </w:r>
    </w:p>
    <w:p w:rsidR="008C630A" w:rsidRDefault="00887441" w:rsidP="00E86883">
      <w:pPr>
        <w:rPr>
          <w:sz w:val="24"/>
          <w:szCs w:val="24"/>
        </w:rPr>
      </w:pPr>
      <w:r>
        <w:rPr>
          <w:sz w:val="24"/>
          <w:szCs w:val="24"/>
        </w:rPr>
        <w:t>A partir de 3 euros par personne</w:t>
      </w:r>
    </w:p>
    <w:p w:rsidR="005445FC" w:rsidRDefault="005445FC" w:rsidP="008C630A">
      <w:pPr>
        <w:spacing w:after="0"/>
        <w:rPr>
          <w:sz w:val="36"/>
          <w:szCs w:val="36"/>
        </w:rPr>
      </w:pPr>
    </w:p>
    <w:p w:rsidR="005445FC" w:rsidRDefault="005445FC" w:rsidP="008C630A">
      <w:pPr>
        <w:spacing w:after="0"/>
        <w:rPr>
          <w:sz w:val="36"/>
          <w:szCs w:val="36"/>
        </w:rPr>
      </w:pPr>
    </w:p>
    <w:p w:rsidR="005445FC" w:rsidRDefault="005445FC" w:rsidP="008C630A">
      <w:pPr>
        <w:spacing w:after="0"/>
        <w:rPr>
          <w:sz w:val="36"/>
          <w:szCs w:val="36"/>
        </w:rPr>
      </w:pPr>
    </w:p>
    <w:p w:rsidR="005445FC" w:rsidRDefault="005445FC" w:rsidP="008C630A">
      <w:pPr>
        <w:spacing w:after="0"/>
        <w:rPr>
          <w:sz w:val="36"/>
          <w:szCs w:val="36"/>
        </w:rPr>
      </w:pPr>
    </w:p>
    <w:p w:rsidR="005445FC" w:rsidRDefault="005445FC" w:rsidP="008C630A">
      <w:pPr>
        <w:spacing w:after="0"/>
        <w:rPr>
          <w:sz w:val="36"/>
          <w:szCs w:val="36"/>
        </w:rPr>
      </w:pPr>
    </w:p>
    <w:p w:rsidR="005445FC" w:rsidRDefault="005445FC" w:rsidP="008C630A">
      <w:pPr>
        <w:spacing w:after="0"/>
        <w:rPr>
          <w:sz w:val="36"/>
          <w:szCs w:val="36"/>
        </w:rPr>
      </w:pPr>
    </w:p>
    <w:p w:rsidR="00887441" w:rsidRDefault="008C630A" w:rsidP="008C630A">
      <w:pPr>
        <w:spacing w:after="0"/>
        <w:rPr>
          <w:sz w:val="36"/>
          <w:szCs w:val="36"/>
        </w:rPr>
      </w:pPr>
      <w:r>
        <w:rPr>
          <w:sz w:val="36"/>
          <w:szCs w:val="36"/>
        </w:rPr>
        <w:lastRenderedPageBreak/>
        <w:t>visite de la cave et dégustation</w:t>
      </w:r>
    </w:p>
    <w:p w:rsidR="008C630A" w:rsidRDefault="008C630A" w:rsidP="008C630A">
      <w:pPr>
        <w:rPr>
          <w:b/>
          <w:i/>
          <w:sz w:val="24"/>
          <w:szCs w:val="24"/>
        </w:rPr>
      </w:pPr>
      <w:r>
        <w:rPr>
          <w:b/>
          <w:i/>
          <w:sz w:val="24"/>
          <w:szCs w:val="24"/>
        </w:rPr>
        <w:t>toute l'année - sur réservation</w:t>
      </w:r>
    </w:p>
    <w:p w:rsidR="008C630A" w:rsidRDefault="008C630A" w:rsidP="008C630A">
      <w:pPr>
        <w:rPr>
          <w:sz w:val="24"/>
          <w:szCs w:val="24"/>
        </w:rPr>
      </w:pPr>
      <w:r>
        <w:rPr>
          <w:sz w:val="24"/>
          <w:szCs w:val="24"/>
        </w:rPr>
        <w:t>La cave de Panzoult est une interprétation du Tiers Livre de François Rabelais avec des caveaux sculptés qui racontent les scénettes lorsque Panurge va consulter une espèce de voyante-sorcière appelée Sybille. 15 domaines correspondants aux 15 vignerons de Panzoult sont à déguster toute l'année.</w:t>
      </w:r>
    </w:p>
    <w:p w:rsidR="008C630A" w:rsidRPr="00C22094" w:rsidRDefault="008C630A" w:rsidP="008C630A">
      <w:pPr>
        <w:spacing w:after="0"/>
        <w:jc w:val="both"/>
        <w:rPr>
          <w:b/>
          <w:i/>
          <w:sz w:val="24"/>
          <w:szCs w:val="24"/>
        </w:rPr>
      </w:pPr>
      <w:r w:rsidRPr="00C22094">
        <w:rPr>
          <w:b/>
          <w:i/>
          <w:sz w:val="24"/>
          <w:szCs w:val="24"/>
        </w:rPr>
        <w:t>Informations Pratiques :</w:t>
      </w:r>
    </w:p>
    <w:p w:rsidR="008C630A" w:rsidRDefault="008C630A" w:rsidP="008C630A">
      <w:pPr>
        <w:spacing w:after="0"/>
        <w:jc w:val="both"/>
        <w:rPr>
          <w:sz w:val="24"/>
          <w:szCs w:val="24"/>
        </w:rPr>
      </w:pPr>
      <w:r>
        <w:rPr>
          <w:sz w:val="24"/>
          <w:szCs w:val="24"/>
        </w:rPr>
        <w:t xml:space="preserve">Cave touristique de Panzoult / Les Villeseaux 37220 Panzoult  </w:t>
      </w:r>
    </w:p>
    <w:p w:rsidR="005445FC" w:rsidRDefault="008C630A" w:rsidP="005445FC">
      <w:pPr>
        <w:spacing w:after="0"/>
        <w:jc w:val="both"/>
        <w:rPr>
          <w:sz w:val="24"/>
          <w:szCs w:val="24"/>
        </w:rPr>
      </w:pPr>
      <w:r>
        <w:rPr>
          <w:sz w:val="24"/>
          <w:szCs w:val="24"/>
        </w:rPr>
        <w:t xml:space="preserve">Tél. </w:t>
      </w:r>
      <w:r w:rsidRPr="008C630A">
        <w:rPr>
          <w:sz w:val="24"/>
          <w:szCs w:val="24"/>
        </w:rPr>
        <w:t>02 47 58 38 33</w:t>
      </w:r>
      <w:r>
        <w:rPr>
          <w:sz w:val="24"/>
          <w:szCs w:val="24"/>
        </w:rPr>
        <w:t xml:space="preserve"> / www.cave-panzoult.com</w:t>
      </w:r>
      <w:r w:rsidR="005445FC">
        <w:rPr>
          <w:sz w:val="24"/>
          <w:szCs w:val="24"/>
        </w:rPr>
        <w:t xml:space="preserve"> / 3 € par personne - visite de la cave sur réservation</w:t>
      </w:r>
    </w:p>
    <w:p w:rsidR="005445FC" w:rsidRDefault="005445FC" w:rsidP="005445FC">
      <w:pPr>
        <w:spacing w:after="0"/>
        <w:jc w:val="both"/>
        <w:rPr>
          <w:sz w:val="24"/>
          <w:szCs w:val="24"/>
        </w:rPr>
      </w:pPr>
    </w:p>
    <w:p w:rsidR="00424623" w:rsidRDefault="00424623">
      <w:pPr>
        <w:rPr>
          <w:sz w:val="36"/>
          <w:szCs w:val="36"/>
        </w:rPr>
      </w:pPr>
    </w:p>
    <w:p w:rsidR="00424623" w:rsidRPr="00A26C60" w:rsidRDefault="00424623" w:rsidP="00424623">
      <w:pPr>
        <w:pBdr>
          <w:top w:val="single" w:sz="4" w:space="1" w:color="auto"/>
          <w:left w:val="single" w:sz="4" w:space="4" w:color="auto"/>
          <w:bottom w:val="single" w:sz="4" w:space="1" w:color="auto"/>
          <w:right w:val="single" w:sz="4" w:space="4" w:color="auto"/>
        </w:pBdr>
        <w:rPr>
          <w:sz w:val="40"/>
          <w:szCs w:val="40"/>
        </w:rPr>
      </w:pPr>
      <w:r>
        <w:rPr>
          <w:sz w:val="40"/>
          <w:szCs w:val="40"/>
        </w:rPr>
        <w:t>La découverte des</w:t>
      </w:r>
      <w:r w:rsidRPr="00A26C60">
        <w:rPr>
          <w:sz w:val="40"/>
          <w:szCs w:val="40"/>
        </w:rPr>
        <w:t xml:space="preserve"> Puys</w:t>
      </w:r>
      <w:r w:rsidR="00D723BA">
        <w:rPr>
          <w:sz w:val="40"/>
          <w:szCs w:val="40"/>
        </w:rPr>
        <w:t xml:space="preserve"> - Site </w:t>
      </w:r>
      <w:proofErr w:type="spellStart"/>
      <w:r w:rsidR="00D723BA">
        <w:rPr>
          <w:sz w:val="40"/>
          <w:szCs w:val="40"/>
        </w:rPr>
        <w:t>Natura</w:t>
      </w:r>
      <w:proofErr w:type="spellEnd"/>
      <w:r w:rsidR="00D723BA">
        <w:rPr>
          <w:sz w:val="40"/>
          <w:szCs w:val="40"/>
        </w:rPr>
        <w:t xml:space="preserve"> 2000</w:t>
      </w:r>
    </w:p>
    <w:p w:rsidR="00424623" w:rsidRPr="00A26C60" w:rsidRDefault="00424623" w:rsidP="00424623">
      <w:pPr>
        <w:pBdr>
          <w:top w:val="single" w:sz="4" w:space="1" w:color="auto"/>
          <w:left w:val="single" w:sz="4" w:space="4" w:color="auto"/>
          <w:bottom w:val="single" w:sz="4" w:space="1" w:color="auto"/>
          <w:right w:val="single" w:sz="4" w:space="4" w:color="auto"/>
        </w:pBdr>
        <w:spacing w:after="0" w:line="240" w:lineRule="auto"/>
        <w:rPr>
          <w:sz w:val="24"/>
          <w:szCs w:val="24"/>
        </w:rPr>
      </w:pPr>
      <w:r>
        <w:rPr>
          <w:sz w:val="24"/>
          <w:szCs w:val="24"/>
        </w:rPr>
        <w:t>Situés dans la zone de confluence, les Puys</w:t>
      </w:r>
      <w:r w:rsidRPr="00A26C60">
        <w:rPr>
          <w:sz w:val="24"/>
          <w:szCs w:val="24"/>
        </w:rPr>
        <w:t xml:space="preserve"> sont des buttes calcaires dominant le paysage alentour d’une trentaine de mètres et dont la plus élevée culmine à 88 mètres</w:t>
      </w:r>
      <w:r>
        <w:rPr>
          <w:sz w:val="24"/>
          <w:szCs w:val="24"/>
        </w:rPr>
        <w:t>.</w:t>
      </w:r>
      <w:r w:rsidRPr="00AA77D3">
        <w:rPr>
          <w:sz w:val="24"/>
          <w:szCs w:val="24"/>
        </w:rPr>
        <w:t xml:space="preserve"> </w:t>
      </w:r>
      <w:r w:rsidRPr="00A26C60">
        <w:rPr>
          <w:sz w:val="24"/>
          <w:szCs w:val="24"/>
        </w:rPr>
        <w:t>Localisés au nord de la</w:t>
      </w:r>
      <w:r>
        <w:rPr>
          <w:sz w:val="24"/>
          <w:szCs w:val="24"/>
        </w:rPr>
        <w:t xml:space="preserve"> v</w:t>
      </w:r>
      <w:r w:rsidRPr="00A26C60">
        <w:rPr>
          <w:sz w:val="24"/>
          <w:szCs w:val="24"/>
        </w:rPr>
        <w:t>ille de Chinon</w:t>
      </w:r>
      <w:r>
        <w:rPr>
          <w:sz w:val="24"/>
          <w:szCs w:val="24"/>
        </w:rPr>
        <w:t>, ils s’étagent sur</w:t>
      </w:r>
      <w:r w:rsidRPr="00A26C60">
        <w:rPr>
          <w:sz w:val="24"/>
          <w:szCs w:val="24"/>
        </w:rPr>
        <w:t xml:space="preserve"> environ</w:t>
      </w:r>
      <w:r>
        <w:rPr>
          <w:sz w:val="24"/>
          <w:szCs w:val="24"/>
        </w:rPr>
        <w:t xml:space="preserve"> </w:t>
      </w:r>
      <w:r w:rsidRPr="00A26C60">
        <w:rPr>
          <w:sz w:val="24"/>
          <w:szCs w:val="24"/>
        </w:rPr>
        <w:t xml:space="preserve">70 </w:t>
      </w:r>
      <w:r>
        <w:rPr>
          <w:sz w:val="24"/>
          <w:szCs w:val="24"/>
        </w:rPr>
        <w:t xml:space="preserve">hectares et </w:t>
      </w:r>
      <w:r w:rsidRPr="00A26C60">
        <w:rPr>
          <w:sz w:val="24"/>
          <w:szCs w:val="24"/>
        </w:rPr>
        <w:t xml:space="preserve">se trouvent dans la partie est du </w:t>
      </w:r>
      <w:proofErr w:type="spellStart"/>
      <w:r w:rsidRPr="00A26C60">
        <w:rPr>
          <w:sz w:val="24"/>
          <w:szCs w:val="24"/>
        </w:rPr>
        <w:t>Véron</w:t>
      </w:r>
      <w:proofErr w:type="spellEnd"/>
      <w:r w:rsidRPr="00A26C60">
        <w:rPr>
          <w:sz w:val="24"/>
          <w:szCs w:val="24"/>
        </w:rPr>
        <w:t>.</w:t>
      </w:r>
      <w:r>
        <w:rPr>
          <w:sz w:val="24"/>
          <w:szCs w:val="24"/>
        </w:rPr>
        <w:t xml:space="preserve"> Il existe 8 p</w:t>
      </w:r>
      <w:r w:rsidRPr="00A26C60">
        <w:rPr>
          <w:sz w:val="24"/>
          <w:szCs w:val="24"/>
        </w:rPr>
        <w:t>u</w:t>
      </w:r>
      <w:r>
        <w:rPr>
          <w:sz w:val="24"/>
          <w:szCs w:val="24"/>
        </w:rPr>
        <w:t>y</w:t>
      </w:r>
      <w:r w:rsidRPr="00A26C60">
        <w:rPr>
          <w:sz w:val="24"/>
          <w:szCs w:val="24"/>
        </w:rPr>
        <w:t>s principaux : 6 sur Chinon, 2 sur Beaumont</w:t>
      </w:r>
      <w:r>
        <w:rPr>
          <w:sz w:val="24"/>
          <w:szCs w:val="24"/>
        </w:rPr>
        <w:t>-en-</w:t>
      </w:r>
      <w:proofErr w:type="spellStart"/>
      <w:r>
        <w:rPr>
          <w:sz w:val="24"/>
          <w:szCs w:val="24"/>
        </w:rPr>
        <w:t>Véron</w:t>
      </w:r>
      <w:proofErr w:type="spellEnd"/>
    </w:p>
    <w:p w:rsidR="00424623" w:rsidRDefault="00424623" w:rsidP="00424623">
      <w:pPr>
        <w:pBdr>
          <w:top w:val="single" w:sz="4" w:space="1" w:color="auto"/>
          <w:left w:val="single" w:sz="4" w:space="4" w:color="auto"/>
          <w:bottom w:val="single" w:sz="4" w:space="1" w:color="auto"/>
          <w:right w:val="single" w:sz="4" w:space="4" w:color="auto"/>
        </w:pBdr>
        <w:spacing w:after="0" w:line="240" w:lineRule="auto"/>
        <w:rPr>
          <w:sz w:val="24"/>
          <w:szCs w:val="24"/>
        </w:rPr>
      </w:pPr>
    </w:p>
    <w:p w:rsidR="00424623" w:rsidRDefault="00424623" w:rsidP="00424623">
      <w:pPr>
        <w:pBdr>
          <w:top w:val="single" w:sz="4" w:space="1" w:color="auto"/>
          <w:left w:val="single" w:sz="4" w:space="4" w:color="auto"/>
          <w:bottom w:val="single" w:sz="4" w:space="1" w:color="auto"/>
          <w:right w:val="single" w:sz="4" w:space="4" w:color="auto"/>
        </w:pBdr>
        <w:spacing w:after="0" w:line="240" w:lineRule="auto"/>
        <w:rPr>
          <w:sz w:val="24"/>
          <w:szCs w:val="24"/>
        </w:rPr>
      </w:pPr>
      <w:r w:rsidRPr="00A26C60">
        <w:rPr>
          <w:sz w:val="24"/>
          <w:szCs w:val="24"/>
        </w:rPr>
        <w:t>Lorsque le visiteur arrive sur les Puys du Chinonais, il est frappé par l’atmosphère générale</w:t>
      </w:r>
      <w:r>
        <w:rPr>
          <w:sz w:val="24"/>
          <w:szCs w:val="24"/>
        </w:rPr>
        <w:t xml:space="preserve"> et</w:t>
      </w:r>
      <w:r w:rsidRPr="00A26C60">
        <w:rPr>
          <w:sz w:val="24"/>
          <w:szCs w:val="24"/>
        </w:rPr>
        <w:t xml:space="preserve"> par une impression de chaleur plus forte qu’ailleurs. Tout en marchant sur</w:t>
      </w:r>
      <w:r>
        <w:rPr>
          <w:sz w:val="24"/>
          <w:szCs w:val="24"/>
        </w:rPr>
        <w:t xml:space="preserve"> </w:t>
      </w:r>
      <w:r w:rsidRPr="00A26C60">
        <w:rPr>
          <w:sz w:val="24"/>
          <w:szCs w:val="24"/>
        </w:rPr>
        <w:t>un sol sec et sablonneux tantôt or, tantôt ocre, il découvre des espèces végétales peu communes pour l’endroit</w:t>
      </w:r>
      <w:r>
        <w:rPr>
          <w:sz w:val="24"/>
          <w:szCs w:val="24"/>
        </w:rPr>
        <w:t xml:space="preserve"> </w:t>
      </w:r>
      <w:r w:rsidRPr="00A26C60">
        <w:rPr>
          <w:sz w:val="24"/>
          <w:szCs w:val="24"/>
        </w:rPr>
        <w:t xml:space="preserve">: genévrier, amandier, pin maritime, serpolet, et cela au travers d’une sensation d’élévation dans un paysage </w:t>
      </w:r>
      <w:r>
        <w:rPr>
          <w:sz w:val="24"/>
          <w:szCs w:val="24"/>
        </w:rPr>
        <w:t>qui semble pourtant</w:t>
      </w:r>
      <w:r w:rsidRPr="00A26C60">
        <w:rPr>
          <w:sz w:val="24"/>
          <w:szCs w:val="24"/>
        </w:rPr>
        <w:t xml:space="preserve"> plat</w:t>
      </w:r>
      <w:r>
        <w:rPr>
          <w:sz w:val="24"/>
          <w:szCs w:val="24"/>
        </w:rPr>
        <w:t>. Un « ilot méditerranéen » avec un climat particulier que les viticulteurs ont su mettre à profit. Les puys donnent des vins structurés et de longue garde. Le maintien de la culture de la vigne sur les Puys joue un rôle essentiel dans la préservation du paysage : un milieu exceptionnel mais sensible, qu’il faut préserver des constructions.</w:t>
      </w:r>
    </w:p>
    <w:p w:rsidR="00424623" w:rsidRDefault="00424623" w:rsidP="00424623">
      <w:pPr>
        <w:pBdr>
          <w:top w:val="single" w:sz="4" w:space="1" w:color="auto"/>
          <w:left w:val="single" w:sz="4" w:space="4" w:color="auto"/>
          <w:bottom w:val="single" w:sz="4" w:space="1" w:color="auto"/>
          <w:right w:val="single" w:sz="4" w:space="4" w:color="auto"/>
        </w:pBdr>
        <w:spacing w:after="0" w:line="240" w:lineRule="auto"/>
        <w:rPr>
          <w:sz w:val="24"/>
          <w:szCs w:val="24"/>
        </w:rPr>
      </w:pPr>
    </w:p>
    <w:p w:rsidR="00424623" w:rsidRPr="00A26C60" w:rsidRDefault="00424623" w:rsidP="00424623">
      <w:pPr>
        <w:pBdr>
          <w:top w:val="single" w:sz="4" w:space="1" w:color="auto"/>
          <w:left w:val="single" w:sz="4" w:space="4" w:color="auto"/>
          <w:bottom w:val="single" w:sz="4" w:space="1" w:color="auto"/>
          <w:right w:val="single" w:sz="4" w:space="4" w:color="auto"/>
        </w:pBdr>
        <w:spacing w:after="0" w:line="240" w:lineRule="auto"/>
        <w:rPr>
          <w:sz w:val="24"/>
          <w:szCs w:val="24"/>
        </w:rPr>
      </w:pPr>
      <w:r w:rsidRPr="00D723BA">
        <w:rPr>
          <w:sz w:val="24"/>
          <w:szCs w:val="24"/>
        </w:rPr>
        <w:t>Au Puy du Pérou, des sentiers sont jalonnés de tables explicatives su</w:t>
      </w:r>
      <w:r w:rsidR="00D723BA">
        <w:rPr>
          <w:sz w:val="24"/>
          <w:szCs w:val="24"/>
        </w:rPr>
        <w:t xml:space="preserve">r la flore et la faune du site. </w:t>
      </w:r>
    </w:p>
    <w:p w:rsidR="00424623" w:rsidRDefault="00424623" w:rsidP="00424623">
      <w:pPr>
        <w:spacing w:line="240" w:lineRule="auto"/>
        <w:rPr>
          <w:sz w:val="24"/>
          <w:szCs w:val="24"/>
        </w:rPr>
      </w:pPr>
    </w:p>
    <w:p w:rsidR="005445FC" w:rsidRDefault="005445FC">
      <w:pPr>
        <w:rPr>
          <w:sz w:val="36"/>
          <w:szCs w:val="36"/>
        </w:rPr>
      </w:pPr>
      <w:r>
        <w:rPr>
          <w:sz w:val="36"/>
          <w:szCs w:val="36"/>
        </w:rPr>
        <w:br w:type="page"/>
      </w:r>
    </w:p>
    <w:p w:rsidR="00195F1C" w:rsidRPr="00A26897" w:rsidRDefault="00910D0F" w:rsidP="005445FC">
      <w:pPr>
        <w:spacing w:after="0"/>
        <w:jc w:val="both"/>
        <w:rPr>
          <w:sz w:val="36"/>
          <w:szCs w:val="36"/>
        </w:rPr>
      </w:pPr>
      <w:r>
        <w:rPr>
          <w:sz w:val="36"/>
          <w:szCs w:val="36"/>
        </w:rPr>
        <w:lastRenderedPageBreak/>
        <w:t xml:space="preserve">balade à pied, </w:t>
      </w:r>
      <w:r w:rsidR="00E01C99">
        <w:rPr>
          <w:sz w:val="36"/>
          <w:szCs w:val="36"/>
        </w:rPr>
        <w:t>à vélo</w:t>
      </w:r>
      <w:r w:rsidR="00195F1C">
        <w:rPr>
          <w:sz w:val="36"/>
          <w:szCs w:val="36"/>
        </w:rPr>
        <w:t xml:space="preserve"> </w:t>
      </w:r>
      <w:r>
        <w:rPr>
          <w:sz w:val="36"/>
          <w:szCs w:val="36"/>
        </w:rPr>
        <w:t xml:space="preserve">ou en gyropode </w:t>
      </w:r>
      <w:r w:rsidR="00195F1C">
        <w:rPr>
          <w:sz w:val="36"/>
          <w:szCs w:val="36"/>
        </w:rPr>
        <w:t xml:space="preserve">dans les vignes </w:t>
      </w:r>
      <w:r w:rsidR="00E01C99">
        <w:rPr>
          <w:sz w:val="36"/>
          <w:szCs w:val="36"/>
        </w:rPr>
        <w:t>:</w:t>
      </w:r>
    </w:p>
    <w:p w:rsidR="00195F1C" w:rsidRDefault="00195F1C" w:rsidP="00195F1C">
      <w:pPr>
        <w:rPr>
          <w:b/>
          <w:i/>
          <w:sz w:val="24"/>
          <w:szCs w:val="24"/>
        </w:rPr>
      </w:pPr>
      <w:r>
        <w:rPr>
          <w:b/>
          <w:i/>
          <w:sz w:val="24"/>
          <w:szCs w:val="24"/>
        </w:rPr>
        <w:t xml:space="preserve">toute l'année </w:t>
      </w:r>
      <w:r w:rsidR="00E01C99">
        <w:rPr>
          <w:b/>
          <w:i/>
          <w:sz w:val="24"/>
          <w:szCs w:val="24"/>
        </w:rPr>
        <w:t xml:space="preserve">selon les domaines </w:t>
      </w:r>
      <w:r>
        <w:rPr>
          <w:b/>
          <w:i/>
          <w:sz w:val="24"/>
          <w:szCs w:val="24"/>
        </w:rPr>
        <w:t>- sur réservation</w:t>
      </w:r>
    </w:p>
    <w:p w:rsidR="00195F1C" w:rsidRPr="00E01C99" w:rsidRDefault="00E01C99" w:rsidP="00E01C99">
      <w:pPr>
        <w:spacing w:after="0"/>
        <w:rPr>
          <w:b/>
          <w:i/>
          <w:sz w:val="24"/>
          <w:szCs w:val="24"/>
        </w:rPr>
      </w:pPr>
      <w:r w:rsidRPr="00E01C99">
        <w:rPr>
          <w:b/>
          <w:i/>
          <w:sz w:val="24"/>
          <w:szCs w:val="24"/>
        </w:rPr>
        <w:t>Domaine de Bel-Air - Jean-Louis Loup</w:t>
      </w:r>
    </w:p>
    <w:p w:rsidR="00E01C99" w:rsidRDefault="00E01C99" w:rsidP="00E01C99">
      <w:pPr>
        <w:spacing w:after="0"/>
        <w:rPr>
          <w:sz w:val="24"/>
          <w:szCs w:val="24"/>
        </w:rPr>
      </w:pPr>
      <w:r>
        <w:rPr>
          <w:sz w:val="24"/>
          <w:szCs w:val="24"/>
        </w:rPr>
        <w:t>Bel Air- 37500 Cravant les coteaux</w:t>
      </w:r>
    </w:p>
    <w:p w:rsidR="00E01C99" w:rsidRDefault="00E01C99" w:rsidP="00E01C99">
      <w:pPr>
        <w:spacing w:after="0"/>
        <w:rPr>
          <w:sz w:val="24"/>
          <w:szCs w:val="24"/>
        </w:rPr>
      </w:pPr>
      <w:r>
        <w:rPr>
          <w:sz w:val="24"/>
          <w:szCs w:val="24"/>
        </w:rPr>
        <w:t>Tél.</w:t>
      </w:r>
      <w:r w:rsidRPr="00E01C99">
        <w:rPr>
          <w:sz w:val="24"/>
          <w:szCs w:val="24"/>
        </w:rPr>
        <w:t xml:space="preserve"> 02 47 93 07 44</w:t>
      </w:r>
      <w:r>
        <w:rPr>
          <w:sz w:val="24"/>
          <w:szCs w:val="24"/>
        </w:rPr>
        <w:t xml:space="preserve"> / www.domaine-belair.com</w:t>
      </w:r>
    </w:p>
    <w:p w:rsidR="00E01C99" w:rsidRDefault="00E01C99" w:rsidP="00B2323E">
      <w:pPr>
        <w:spacing w:after="0"/>
        <w:rPr>
          <w:sz w:val="24"/>
          <w:szCs w:val="24"/>
        </w:rPr>
      </w:pPr>
      <w:r>
        <w:rPr>
          <w:sz w:val="24"/>
          <w:szCs w:val="24"/>
        </w:rPr>
        <w:t>10 à 15 € par personne selon ce que l'on souhaite</w:t>
      </w:r>
    </w:p>
    <w:p w:rsidR="00B2323E" w:rsidRDefault="00B2323E" w:rsidP="00B2323E">
      <w:pPr>
        <w:rPr>
          <w:sz w:val="24"/>
          <w:szCs w:val="24"/>
        </w:rPr>
      </w:pPr>
      <w:r>
        <w:rPr>
          <w:sz w:val="24"/>
          <w:szCs w:val="24"/>
        </w:rPr>
        <w:t>de mars à septembre, avec possibilité de pique-niquer</w:t>
      </w:r>
    </w:p>
    <w:p w:rsidR="00E01C99" w:rsidRPr="00E01C99" w:rsidRDefault="00B2323E" w:rsidP="00E01C99">
      <w:pPr>
        <w:spacing w:after="0"/>
        <w:rPr>
          <w:b/>
          <w:i/>
          <w:sz w:val="24"/>
          <w:szCs w:val="24"/>
        </w:rPr>
      </w:pPr>
      <w:r>
        <w:rPr>
          <w:b/>
          <w:i/>
          <w:sz w:val="24"/>
          <w:szCs w:val="24"/>
        </w:rPr>
        <w:t>Domaine de Pallus - Bertrand Sourdais</w:t>
      </w:r>
    </w:p>
    <w:p w:rsidR="00B2323E" w:rsidRPr="00B2323E" w:rsidRDefault="00B2323E" w:rsidP="00B2323E">
      <w:pPr>
        <w:spacing w:after="0"/>
        <w:rPr>
          <w:sz w:val="24"/>
          <w:szCs w:val="24"/>
        </w:rPr>
      </w:pPr>
      <w:r>
        <w:rPr>
          <w:sz w:val="24"/>
          <w:szCs w:val="24"/>
        </w:rPr>
        <w:t xml:space="preserve">Pallus - </w:t>
      </w:r>
      <w:r w:rsidRPr="00B2323E">
        <w:rPr>
          <w:sz w:val="24"/>
          <w:szCs w:val="24"/>
        </w:rPr>
        <w:t>37500 CRAVANT-LES-COTEAUX</w:t>
      </w:r>
    </w:p>
    <w:p w:rsidR="00B2323E" w:rsidRDefault="00B2323E" w:rsidP="00B2323E">
      <w:pPr>
        <w:spacing w:after="0"/>
        <w:rPr>
          <w:sz w:val="24"/>
          <w:szCs w:val="24"/>
        </w:rPr>
      </w:pPr>
      <w:r w:rsidRPr="00B2323E">
        <w:rPr>
          <w:sz w:val="24"/>
          <w:szCs w:val="24"/>
        </w:rPr>
        <w:t>Tel : 02.47.93.00.05</w:t>
      </w:r>
      <w:r>
        <w:rPr>
          <w:sz w:val="24"/>
          <w:szCs w:val="24"/>
        </w:rPr>
        <w:t xml:space="preserve"> / www.bertrandsourdais.com</w:t>
      </w:r>
    </w:p>
    <w:p w:rsidR="00887441" w:rsidRDefault="00B2323E" w:rsidP="008900F6">
      <w:pPr>
        <w:spacing w:after="0"/>
        <w:rPr>
          <w:sz w:val="24"/>
          <w:szCs w:val="24"/>
        </w:rPr>
      </w:pPr>
      <w:r>
        <w:rPr>
          <w:sz w:val="24"/>
          <w:szCs w:val="24"/>
        </w:rPr>
        <w:t>5€ par personne - toute l'année sur réservation</w:t>
      </w:r>
    </w:p>
    <w:p w:rsidR="008900F6" w:rsidRDefault="008900F6" w:rsidP="008900F6">
      <w:pPr>
        <w:spacing w:after="0"/>
        <w:rPr>
          <w:sz w:val="24"/>
          <w:szCs w:val="24"/>
        </w:rPr>
      </w:pPr>
    </w:p>
    <w:p w:rsidR="008900F6" w:rsidRPr="00E01C99" w:rsidRDefault="008900F6" w:rsidP="008900F6">
      <w:pPr>
        <w:spacing w:after="0"/>
        <w:rPr>
          <w:b/>
          <w:i/>
          <w:sz w:val="24"/>
          <w:szCs w:val="24"/>
        </w:rPr>
      </w:pPr>
      <w:r>
        <w:rPr>
          <w:b/>
          <w:i/>
          <w:sz w:val="24"/>
          <w:szCs w:val="24"/>
        </w:rPr>
        <w:t>Domaine de la Noblaie - Jérôme Billard</w:t>
      </w:r>
    </w:p>
    <w:p w:rsidR="008900F6" w:rsidRPr="008900F6" w:rsidRDefault="008900F6" w:rsidP="008900F6">
      <w:pPr>
        <w:spacing w:after="0"/>
        <w:rPr>
          <w:sz w:val="24"/>
          <w:szCs w:val="24"/>
        </w:rPr>
      </w:pPr>
      <w:r w:rsidRPr="008900F6">
        <w:rPr>
          <w:sz w:val="24"/>
          <w:szCs w:val="24"/>
        </w:rPr>
        <w:t>21 Rue des Hautes Cours, 37500 Ligré</w:t>
      </w:r>
    </w:p>
    <w:p w:rsidR="008900F6" w:rsidRDefault="008900F6" w:rsidP="008900F6">
      <w:pPr>
        <w:spacing w:after="0"/>
        <w:rPr>
          <w:sz w:val="24"/>
          <w:szCs w:val="24"/>
        </w:rPr>
      </w:pPr>
      <w:r>
        <w:rPr>
          <w:sz w:val="24"/>
          <w:szCs w:val="24"/>
        </w:rPr>
        <w:t xml:space="preserve">Tél. </w:t>
      </w:r>
      <w:r w:rsidRPr="008900F6">
        <w:rPr>
          <w:sz w:val="24"/>
          <w:szCs w:val="24"/>
        </w:rPr>
        <w:t>02 47 93 10 96</w:t>
      </w:r>
      <w:r>
        <w:rPr>
          <w:sz w:val="24"/>
          <w:szCs w:val="24"/>
        </w:rPr>
        <w:t xml:space="preserve"> / www.lanoblaie.fr</w:t>
      </w:r>
    </w:p>
    <w:p w:rsidR="008900F6" w:rsidRDefault="008900F6" w:rsidP="008900F6">
      <w:pPr>
        <w:spacing w:after="0"/>
        <w:rPr>
          <w:sz w:val="24"/>
          <w:szCs w:val="24"/>
        </w:rPr>
      </w:pPr>
      <w:r>
        <w:rPr>
          <w:sz w:val="24"/>
          <w:szCs w:val="24"/>
        </w:rPr>
        <w:t>Circuit d'un km en autonomie dans les vignes qui entourent le domaine. Explication sur le vin, la vinification et dégustation</w:t>
      </w:r>
    </w:p>
    <w:p w:rsidR="00887441" w:rsidRDefault="008900F6" w:rsidP="00A72945">
      <w:pPr>
        <w:spacing w:after="0"/>
        <w:rPr>
          <w:sz w:val="24"/>
          <w:szCs w:val="24"/>
        </w:rPr>
      </w:pPr>
      <w:r>
        <w:rPr>
          <w:sz w:val="24"/>
          <w:szCs w:val="24"/>
        </w:rPr>
        <w:t>Gratuit - toute l'année</w:t>
      </w:r>
    </w:p>
    <w:p w:rsidR="00A72945" w:rsidRDefault="00A72945" w:rsidP="00A72945">
      <w:pPr>
        <w:spacing w:after="0"/>
        <w:rPr>
          <w:sz w:val="24"/>
          <w:szCs w:val="24"/>
        </w:rPr>
      </w:pPr>
    </w:p>
    <w:p w:rsidR="00AD784F" w:rsidRPr="00E01C99" w:rsidRDefault="00AD784F" w:rsidP="00AD784F">
      <w:pPr>
        <w:spacing w:after="0"/>
        <w:rPr>
          <w:b/>
          <w:i/>
          <w:sz w:val="24"/>
          <w:szCs w:val="24"/>
        </w:rPr>
      </w:pPr>
      <w:r>
        <w:rPr>
          <w:b/>
          <w:i/>
          <w:sz w:val="24"/>
          <w:szCs w:val="24"/>
        </w:rPr>
        <w:t>Domaine Charles Pain</w:t>
      </w:r>
    </w:p>
    <w:p w:rsidR="00887441" w:rsidRPr="00AD784F" w:rsidRDefault="00AD784F" w:rsidP="00AD784F">
      <w:pPr>
        <w:spacing w:after="0"/>
        <w:rPr>
          <w:sz w:val="24"/>
          <w:szCs w:val="24"/>
        </w:rPr>
      </w:pPr>
      <w:r w:rsidRPr="00AD784F">
        <w:rPr>
          <w:sz w:val="24"/>
          <w:szCs w:val="24"/>
        </w:rPr>
        <w:t>12 Rue de Chezelet, 37220 Panzoult</w:t>
      </w:r>
    </w:p>
    <w:p w:rsidR="00AD784F" w:rsidRDefault="00AD784F" w:rsidP="00AD784F">
      <w:pPr>
        <w:spacing w:after="0"/>
        <w:rPr>
          <w:sz w:val="24"/>
          <w:szCs w:val="24"/>
        </w:rPr>
      </w:pPr>
      <w:r>
        <w:rPr>
          <w:sz w:val="24"/>
          <w:szCs w:val="24"/>
        </w:rPr>
        <w:t>Tél.</w:t>
      </w:r>
      <w:r w:rsidRPr="00AD784F">
        <w:rPr>
          <w:sz w:val="24"/>
          <w:szCs w:val="24"/>
        </w:rPr>
        <w:t xml:space="preserve"> 02 47 93 06 14</w:t>
      </w:r>
      <w:r>
        <w:rPr>
          <w:sz w:val="24"/>
          <w:szCs w:val="24"/>
        </w:rPr>
        <w:t xml:space="preserve"> / www.charlespain.com</w:t>
      </w:r>
    </w:p>
    <w:p w:rsidR="00AD784F" w:rsidRDefault="00AD784F" w:rsidP="00AD784F">
      <w:pPr>
        <w:spacing w:after="0"/>
        <w:rPr>
          <w:sz w:val="24"/>
          <w:szCs w:val="24"/>
        </w:rPr>
      </w:pPr>
      <w:r>
        <w:rPr>
          <w:sz w:val="24"/>
          <w:szCs w:val="24"/>
        </w:rPr>
        <w:t>Ballade dans les vignes avec parcours explicatif des terroirs. Balisé sur plan à prendre au domaine - durée 1h30 et dégustation à l'arrivée</w:t>
      </w:r>
    </w:p>
    <w:p w:rsidR="00887441" w:rsidRDefault="00AD784F" w:rsidP="00A72945">
      <w:pPr>
        <w:spacing w:after="0"/>
        <w:rPr>
          <w:sz w:val="24"/>
          <w:szCs w:val="24"/>
        </w:rPr>
      </w:pPr>
      <w:r>
        <w:rPr>
          <w:sz w:val="24"/>
          <w:szCs w:val="24"/>
        </w:rPr>
        <w:t>Gratuit - toute l'année sur réservation</w:t>
      </w:r>
    </w:p>
    <w:p w:rsidR="00A72945" w:rsidRDefault="00A72945" w:rsidP="00A72945">
      <w:pPr>
        <w:spacing w:after="0"/>
        <w:rPr>
          <w:sz w:val="24"/>
          <w:szCs w:val="24"/>
        </w:rPr>
      </w:pPr>
    </w:p>
    <w:p w:rsidR="008127B1" w:rsidRPr="00E01C99" w:rsidRDefault="008127B1" w:rsidP="008127B1">
      <w:pPr>
        <w:spacing w:after="0"/>
        <w:rPr>
          <w:b/>
          <w:i/>
          <w:sz w:val="24"/>
          <w:szCs w:val="24"/>
        </w:rPr>
      </w:pPr>
      <w:r>
        <w:rPr>
          <w:b/>
          <w:i/>
          <w:sz w:val="24"/>
          <w:szCs w:val="24"/>
        </w:rPr>
        <w:t>Domaine Nicolas Paget</w:t>
      </w:r>
    </w:p>
    <w:p w:rsidR="008127B1" w:rsidRPr="00AD784F" w:rsidRDefault="008127B1" w:rsidP="008127B1">
      <w:pPr>
        <w:spacing w:after="0"/>
        <w:rPr>
          <w:sz w:val="24"/>
          <w:szCs w:val="24"/>
        </w:rPr>
      </w:pPr>
      <w:r>
        <w:rPr>
          <w:sz w:val="24"/>
          <w:szCs w:val="24"/>
        </w:rPr>
        <w:t>7 rue de la Gadouillère</w:t>
      </w:r>
      <w:r w:rsidRPr="00AD784F">
        <w:rPr>
          <w:sz w:val="24"/>
          <w:szCs w:val="24"/>
        </w:rPr>
        <w:t xml:space="preserve">, </w:t>
      </w:r>
      <w:r>
        <w:rPr>
          <w:sz w:val="24"/>
          <w:szCs w:val="24"/>
        </w:rPr>
        <w:t>37119 Rivarennes</w:t>
      </w:r>
    </w:p>
    <w:p w:rsidR="008127B1" w:rsidRDefault="008127B1" w:rsidP="008127B1">
      <w:pPr>
        <w:spacing w:after="0"/>
        <w:rPr>
          <w:sz w:val="24"/>
          <w:szCs w:val="24"/>
        </w:rPr>
      </w:pPr>
      <w:r>
        <w:rPr>
          <w:sz w:val="24"/>
          <w:szCs w:val="24"/>
        </w:rPr>
        <w:t>Tél.</w:t>
      </w:r>
      <w:r w:rsidRPr="008127B1">
        <w:rPr>
          <w:sz w:val="24"/>
          <w:szCs w:val="24"/>
        </w:rPr>
        <w:t xml:space="preserve"> 02.47.95.54.02</w:t>
      </w:r>
      <w:r>
        <w:rPr>
          <w:sz w:val="24"/>
          <w:szCs w:val="24"/>
        </w:rPr>
        <w:t xml:space="preserve"> / www.domainepaget.fr</w:t>
      </w:r>
    </w:p>
    <w:p w:rsidR="008127B1" w:rsidRDefault="008127B1" w:rsidP="008127B1">
      <w:pPr>
        <w:spacing w:after="0"/>
        <w:rPr>
          <w:sz w:val="24"/>
          <w:szCs w:val="24"/>
        </w:rPr>
      </w:pPr>
      <w:r>
        <w:rPr>
          <w:sz w:val="24"/>
          <w:szCs w:val="24"/>
        </w:rPr>
        <w:t>Une ballade en gyropode électrique tout terrain dans le vignoble conduit en agriculture biologique. Durée 1h30 + dégustation</w:t>
      </w:r>
    </w:p>
    <w:p w:rsidR="008127B1" w:rsidRDefault="008127B1" w:rsidP="008127B1">
      <w:pPr>
        <w:spacing w:after="0"/>
        <w:rPr>
          <w:sz w:val="24"/>
          <w:szCs w:val="24"/>
        </w:rPr>
      </w:pPr>
      <w:r>
        <w:rPr>
          <w:sz w:val="24"/>
          <w:szCs w:val="24"/>
        </w:rPr>
        <w:t>de mars à septembre - sur réservation - 39 € par personne</w:t>
      </w:r>
    </w:p>
    <w:p w:rsidR="00887441" w:rsidRDefault="00887441" w:rsidP="00E86883">
      <w:pPr>
        <w:rPr>
          <w:sz w:val="24"/>
          <w:szCs w:val="24"/>
        </w:rPr>
      </w:pPr>
    </w:p>
    <w:p w:rsidR="00887441" w:rsidRDefault="00887441" w:rsidP="00E86883">
      <w:pPr>
        <w:rPr>
          <w:sz w:val="24"/>
          <w:szCs w:val="24"/>
        </w:rPr>
      </w:pPr>
    </w:p>
    <w:p w:rsidR="00264EF3" w:rsidRDefault="00264EF3">
      <w:pPr>
        <w:rPr>
          <w:sz w:val="44"/>
          <w:szCs w:val="44"/>
        </w:rPr>
      </w:pPr>
      <w:r>
        <w:rPr>
          <w:sz w:val="44"/>
          <w:szCs w:val="44"/>
        </w:rPr>
        <w:br w:type="page"/>
      </w:r>
    </w:p>
    <w:p w:rsidR="00264EF3" w:rsidRPr="00173BF7" w:rsidRDefault="00BB7C3A" w:rsidP="00264EF3">
      <w:pPr>
        <w:spacing w:line="240" w:lineRule="auto"/>
        <w:jc w:val="center"/>
        <w:rPr>
          <w:sz w:val="44"/>
          <w:szCs w:val="44"/>
        </w:rPr>
      </w:pPr>
      <w:r>
        <w:rPr>
          <w:sz w:val="44"/>
          <w:szCs w:val="44"/>
        </w:rPr>
        <w:lastRenderedPageBreak/>
        <w:t>Gastronomie locale et dégustation du Chinon</w:t>
      </w:r>
    </w:p>
    <w:p w:rsidR="00264EF3" w:rsidRDefault="00264EF3" w:rsidP="00264EF3">
      <w:pPr>
        <w:spacing w:line="240" w:lineRule="auto"/>
        <w:rPr>
          <w:sz w:val="24"/>
          <w:szCs w:val="24"/>
        </w:rPr>
      </w:pPr>
      <w:r>
        <w:rPr>
          <w:sz w:val="24"/>
          <w:szCs w:val="24"/>
        </w:rPr>
        <w:t>Il est évident que Tours, devenue cité de la gastronomie, tient pour partie son héritage dans la table rabelaisienne. Si tout est démesuré dans l’œuvre de Rabelais, il ne faut cependant pas perdre de vue que la soif est ici une allégorie à l’envie d’apprendre et que « </w:t>
      </w:r>
      <w:r>
        <w:rPr>
          <w:i/>
          <w:sz w:val="24"/>
          <w:szCs w:val="24"/>
        </w:rPr>
        <w:t xml:space="preserve">savourer </w:t>
      </w:r>
      <w:r>
        <w:rPr>
          <w:sz w:val="24"/>
          <w:szCs w:val="24"/>
        </w:rPr>
        <w:t>» et « </w:t>
      </w:r>
      <w:r w:rsidRPr="006A74D7">
        <w:rPr>
          <w:i/>
          <w:sz w:val="24"/>
          <w:szCs w:val="24"/>
        </w:rPr>
        <w:t>savoir</w:t>
      </w:r>
      <w:r>
        <w:rPr>
          <w:sz w:val="24"/>
          <w:szCs w:val="24"/>
        </w:rPr>
        <w:t> » sont la même chose puisqu’ils se marient en la racine latine commune de « </w:t>
      </w:r>
      <w:r w:rsidRPr="006A74D7">
        <w:rPr>
          <w:i/>
          <w:sz w:val="24"/>
          <w:szCs w:val="24"/>
        </w:rPr>
        <w:t>sapere</w:t>
      </w:r>
      <w:r>
        <w:rPr>
          <w:sz w:val="24"/>
          <w:szCs w:val="24"/>
        </w:rPr>
        <w:t> » : avoir de l’intelligence, du goût, du jugement.</w:t>
      </w:r>
    </w:p>
    <w:p w:rsidR="00264EF3" w:rsidRDefault="00264EF3" w:rsidP="00264EF3">
      <w:pPr>
        <w:spacing w:line="240" w:lineRule="auto"/>
        <w:rPr>
          <w:sz w:val="24"/>
          <w:szCs w:val="24"/>
        </w:rPr>
      </w:pPr>
      <w:r>
        <w:rPr>
          <w:sz w:val="24"/>
          <w:szCs w:val="24"/>
        </w:rPr>
        <w:t>A Chinon, on l’a bien compris, même si la tradition rabelaisienne existe toujours dans les grands banquets donnés aux Caves Painctes avec les dénominations suivantes « </w:t>
      </w:r>
      <w:r w:rsidRPr="006A74D7">
        <w:rPr>
          <w:i/>
          <w:sz w:val="24"/>
          <w:szCs w:val="24"/>
        </w:rPr>
        <w:t>L’amusement de Gouzier</w:t>
      </w:r>
      <w:r>
        <w:rPr>
          <w:sz w:val="24"/>
          <w:szCs w:val="24"/>
        </w:rPr>
        <w:t> », « </w:t>
      </w:r>
      <w:r w:rsidRPr="006A74D7">
        <w:rPr>
          <w:i/>
          <w:sz w:val="24"/>
          <w:szCs w:val="24"/>
        </w:rPr>
        <w:t>Prime assiette</w:t>
      </w:r>
      <w:r>
        <w:rPr>
          <w:sz w:val="24"/>
          <w:szCs w:val="24"/>
        </w:rPr>
        <w:t> », « </w:t>
      </w:r>
      <w:r w:rsidRPr="006A74D7">
        <w:rPr>
          <w:i/>
          <w:sz w:val="24"/>
          <w:szCs w:val="24"/>
        </w:rPr>
        <w:t>Seconde assiette</w:t>
      </w:r>
      <w:r>
        <w:rPr>
          <w:sz w:val="24"/>
          <w:szCs w:val="24"/>
        </w:rPr>
        <w:t> », « </w:t>
      </w:r>
      <w:r w:rsidRPr="006A74D7">
        <w:rPr>
          <w:i/>
          <w:sz w:val="24"/>
          <w:szCs w:val="24"/>
        </w:rPr>
        <w:t>Tierce assiette</w:t>
      </w:r>
      <w:r>
        <w:rPr>
          <w:sz w:val="24"/>
          <w:szCs w:val="24"/>
        </w:rPr>
        <w:t> », « </w:t>
      </w:r>
      <w:r w:rsidRPr="006A74D7">
        <w:rPr>
          <w:i/>
          <w:sz w:val="24"/>
          <w:szCs w:val="24"/>
        </w:rPr>
        <w:t>Quarte assiette</w:t>
      </w:r>
      <w:r>
        <w:rPr>
          <w:sz w:val="24"/>
          <w:szCs w:val="24"/>
        </w:rPr>
        <w:t> » et « </w:t>
      </w:r>
      <w:r w:rsidRPr="006A74D7">
        <w:rPr>
          <w:i/>
          <w:sz w:val="24"/>
          <w:szCs w:val="24"/>
        </w:rPr>
        <w:t>Yssue de table</w:t>
      </w:r>
      <w:r>
        <w:rPr>
          <w:sz w:val="24"/>
          <w:szCs w:val="24"/>
        </w:rPr>
        <w:t> ».</w:t>
      </w:r>
    </w:p>
    <w:p w:rsidR="00264EF3" w:rsidRPr="004C3B7C" w:rsidRDefault="00264EF3" w:rsidP="00264EF3">
      <w:pPr>
        <w:spacing w:line="240" w:lineRule="auto"/>
        <w:rPr>
          <w:sz w:val="24"/>
          <w:szCs w:val="24"/>
        </w:rPr>
      </w:pPr>
      <w:r>
        <w:rPr>
          <w:sz w:val="24"/>
          <w:szCs w:val="24"/>
        </w:rPr>
        <w:t>Il faut dire que le chinonais concentre nombre de produits de qualité : la présence des rivières offre brochets, sandres, aloses et perches qui se marient parfaitement aux Chinon blancs et rouges légers ; l’imposante forêt fournit le gibier qui mérite des Chinon structurés ; l’élevage bovin se pratique dans le vert bocage et il n’est pas rare de voir les vaches paître sur les îles : une viande rouge qui supporte un Chinon de quelques années ; les rillettes de Tours sont parfaites pour un apéritif accompagné d’un Chinon rosé ; la culture traditionnelle des asperges dans le Véron est plus difficile à accompagner, mais là encore le rosé a un rôle à jouer ; le safran de Touraine compte une bonne trentaine de producteurs et sublime à merveille les sauces des poissons qui s’accompagnent volontiers d’un Chinon blanc ; la truffe de Chinon présente grâce aux sols calcaires est magnifiée par les Chinon rouges ; les nombreux fromages de chèvre et ceux de l’appellation Sainte Maure de Touraine en particulier, s’allient parfaitement avec un Chinon rouge ou blanc…sans oublier les délicieuses pêches de vignes, les généreux noyers et amandiers délicats que l’on trouve dans la campagne.</w:t>
      </w:r>
    </w:p>
    <w:p w:rsidR="00264EF3" w:rsidRPr="00886009" w:rsidRDefault="00264EF3" w:rsidP="00264EF3">
      <w:pPr>
        <w:spacing w:line="240" w:lineRule="auto"/>
        <w:rPr>
          <w:sz w:val="40"/>
          <w:szCs w:val="40"/>
        </w:rPr>
      </w:pPr>
      <w:r w:rsidRPr="00886009">
        <w:rPr>
          <w:sz w:val="40"/>
          <w:szCs w:val="40"/>
        </w:rPr>
        <w:t>Dégustation :</w:t>
      </w:r>
    </w:p>
    <w:p w:rsidR="00264EF3" w:rsidRDefault="00264EF3" w:rsidP="00264EF3">
      <w:pPr>
        <w:spacing w:line="240" w:lineRule="auto"/>
        <w:rPr>
          <w:sz w:val="24"/>
          <w:szCs w:val="24"/>
        </w:rPr>
      </w:pPr>
      <w:r>
        <w:rPr>
          <w:sz w:val="24"/>
          <w:szCs w:val="24"/>
        </w:rPr>
        <w:t xml:space="preserve">Le </w:t>
      </w:r>
      <w:r w:rsidRPr="007C4BC3">
        <w:rPr>
          <w:sz w:val="36"/>
          <w:szCs w:val="36"/>
        </w:rPr>
        <w:t>Chinon rouge</w:t>
      </w:r>
      <w:r>
        <w:rPr>
          <w:sz w:val="24"/>
          <w:szCs w:val="24"/>
        </w:rPr>
        <w:t> est issu du Cabernet Franc dit « Breton ». La gamme est variée et s’étend des vins friands et légers aux vins les plus puissants et structurés. S’il est travaillé en mono-cépage, les vignerons sélectionnent consciencieusement leurs parcelles et les vinifient parfois séparément pour les assembler entre elles jusqu’à donner au vin, le caractère qu’ils souhaitent.</w:t>
      </w:r>
    </w:p>
    <w:p w:rsidR="00264EF3" w:rsidRDefault="00264EF3" w:rsidP="00264EF3">
      <w:pPr>
        <w:spacing w:after="0" w:line="240" w:lineRule="auto"/>
        <w:rPr>
          <w:sz w:val="24"/>
          <w:szCs w:val="24"/>
        </w:rPr>
      </w:pPr>
      <w:r>
        <w:rPr>
          <w:sz w:val="24"/>
          <w:szCs w:val="24"/>
        </w:rPr>
        <w:t xml:space="preserve">Dans tous les cas, la </w:t>
      </w:r>
      <w:r w:rsidRPr="007C4BC3">
        <w:rPr>
          <w:sz w:val="36"/>
          <w:szCs w:val="36"/>
        </w:rPr>
        <w:t xml:space="preserve">robe </w:t>
      </w:r>
      <w:r>
        <w:rPr>
          <w:sz w:val="24"/>
          <w:szCs w:val="24"/>
        </w:rPr>
        <w:t xml:space="preserve">a des reflets pourpres, allant de la cerise jusqu’au violet. Le </w:t>
      </w:r>
      <w:r w:rsidRPr="007C4BC3">
        <w:rPr>
          <w:sz w:val="36"/>
          <w:szCs w:val="36"/>
        </w:rPr>
        <w:t>nez</w:t>
      </w:r>
      <w:r>
        <w:rPr>
          <w:sz w:val="24"/>
          <w:szCs w:val="24"/>
        </w:rPr>
        <w:t xml:space="preserve"> exhale les fruits rouges –fraise, framboise, cerise, groseille- ou les fruits noirs compotés –mûre, cassis, groseille- d’où les épices douces exhalent –cannelle, vanille, cardamone-.</w:t>
      </w:r>
    </w:p>
    <w:p w:rsidR="00264EF3" w:rsidRDefault="00264EF3" w:rsidP="00264EF3">
      <w:pPr>
        <w:spacing w:line="240" w:lineRule="auto"/>
        <w:rPr>
          <w:sz w:val="24"/>
          <w:szCs w:val="24"/>
        </w:rPr>
      </w:pPr>
      <w:r>
        <w:rPr>
          <w:sz w:val="24"/>
          <w:szCs w:val="24"/>
        </w:rPr>
        <w:t xml:space="preserve">En </w:t>
      </w:r>
      <w:r w:rsidRPr="00494395">
        <w:rPr>
          <w:sz w:val="36"/>
          <w:szCs w:val="36"/>
        </w:rPr>
        <w:t>bouche</w:t>
      </w:r>
      <w:r w:rsidRPr="00494395">
        <w:rPr>
          <w:sz w:val="24"/>
          <w:szCs w:val="24"/>
        </w:rPr>
        <w:t>, le Chinon</w:t>
      </w:r>
      <w:r>
        <w:rPr>
          <w:sz w:val="36"/>
          <w:szCs w:val="36"/>
        </w:rPr>
        <w:t xml:space="preserve"> </w:t>
      </w:r>
      <w:r>
        <w:rPr>
          <w:sz w:val="24"/>
          <w:szCs w:val="24"/>
        </w:rPr>
        <w:t>est souple ou corsé. Il se marie avec tout type de plat du plus simple au plus complexe, de l’entrée jusqu’au dessert en passant par le fromage.</w:t>
      </w:r>
    </w:p>
    <w:p w:rsidR="00264EF3" w:rsidRDefault="00264EF3" w:rsidP="00264EF3">
      <w:pPr>
        <w:spacing w:line="240" w:lineRule="auto"/>
        <w:rPr>
          <w:sz w:val="40"/>
          <w:szCs w:val="40"/>
        </w:rPr>
      </w:pPr>
    </w:p>
    <w:p w:rsidR="00264EF3" w:rsidRDefault="00264EF3" w:rsidP="00264EF3">
      <w:pPr>
        <w:spacing w:line="240" w:lineRule="auto"/>
        <w:rPr>
          <w:sz w:val="24"/>
          <w:szCs w:val="24"/>
        </w:rPr>
      </w:pPr>
      <w:r>
        <w:rPr>
          <w:sz w:val="24"/>
          <w:szCs w:val="24"/>
        </w:rPr>
        <w:t xml:space="preserve">Le </w:t>
      </w:r>
      <w:r w:rsidRPr="007C4BC3">
        <w:rPr>
          <w:sz w:val="36"/>
          <w:szCs w:val="36"/>
        </w:rPr>
        <w:t xml:space="preserve">Chinon </w:t>
      </w:r>
      <w:r>
        <w:rPr>
          <w:sz w:val="36"/>
          <w:szCs w:val="36"/>
        </w:rPr>
        <w:t>blanc</w:t>
      </w:r>
      <w:r>
        <w:rPr>
          <w:sz w:val="24"/>
          <w:szCs w:val="24"/>
        </w:rPr>
        <w:t> est issu du Chenin dit « Pineau de Loire ». C’est une rareté puisqu’il ne représente que 3% de l’encépagement et que sa production plafonne à 2 000 hectolitres en moyenne par an. Seuls 44 vignerons en produisent sur les 180 que compte l’appellation. Sa présence dans le chinonais est cependant très ancienne. Il existe même un lieu-dit du nom de Champ Chenin à Savigny-en-Véron. Les hollandais présents pendant deux siècles dans la région en étaient friands et l’exportaient dans tous les pays avec lesquels ils entretenaient un commerce. Rabelais, l’auteur qui a sans aucun doute le plus écrit sur le vin, le mentionne fréquemment.</w:t>
      </w:r>
    </w:p>
    <w:p w:rsidR="00264EF3" w:rsidRDefault="00264EF3" w:rsidP="00264EF3">
      <w:pPr>
        <w:spacing w:after="0" w:line="240" w:lineRule="auto"/>
        <w:rPr>
          <w:sz w:val="24"/>
          <w:szCs w:val="24"/>
        </w:rPr>
      </w:pPr>
      <w:r>
        <w:rPr>
          <w:sz w:val="24"/>
          <w:szCs w:val="24"/>
        </w:rPr>
        <w:t xml:space="preserve">La </w:t>
      </w:r>
      <w:r w:rsidRPr="007C4BC3">
        <w:rPr>
          <w:sz w:val="36"/>
          <w:szCs w:val="36"/>
        </w:rPr>
        <w:t xml:space="preserve">robe </w:t>
      </w:r>
      <w:r>
        <w:rPr>
          <w:sz w:val="24"/>
          <w:szCs w:val="24"/>
        </w:rPr>
        <w:t xml:space="preserve">est un subtil Or pâle. Le </w:t>
      </w:r>
      <w:r w:rsidRPr="007C4BC3">
        <w:rPr>
          <w:sz w:val="36"/>
          <w:szCs w:val="36"/>
        </w:rPr>
        <w:t>nez</w:t>
      </w:r>
      <w:r>
        <w:rPr>
          <w:sz w:val="24"/>
          <w:szCs w:val="24"/>
        </w:rPr>
        <w:t xml:space="preserve"> révèle les agrumes. Il est floral et minéral, frais en  </w:t>
      </w:r>
      <w:r w:rsidRPr="00494395">
        <w:rPr>
          <w:sz w:val="36"/>
          <w:szCs w:val="36"/>
        </w:rPr>
        <w:t>bouche</w:t>
      </w:r>
      <w:r>
        <w:rPr>
          <w:sz w:val="24"/>
          <w:szCs w:val="24"/>
        </w:rPr>
        <w:t>.</w:t>
      </w:r>
    </w:p>
    <w:p w:rsidR="00264EF3" w:rsidRDefault="00264EF3" w:rsidP="00264EF3">
      <w:pPr>
        <w:spacing w:line="240" w:lineRule="auto"/>
        <w:rPr>
          <w:sz w:val="24"/>
          <w:szCs w:val="24"/>
        </w:rPr>
      </w:pPr>
    </w:p>
    <w:p w:rsidR="00264EF3" w:rsidRDefault="00264EF3" w:rsidP="00264EF3">
      <w:pPr>
        <w:spacing w:line="240" w:lineRule="auto"/>
        <w:rPr>
          <w:sz w:val="24"/>
          <w:szCs w:val="24"/>
        </w:rPr>
      </w:pPr>
      <w:r>
        <w:rPr>
          <w:sz w:val="24"/>
          <w:szCs w:val="24"/>
        </w:rPr>
        <w:t xml:space="preserve">Le </w:t>
      </w:r>
      <w:r w:rsidRPr="007C4BC3">
        <w:rPr>
          <w:sz w:val="36"/>
          <w:szCs w:val="36"/>
        </w:rPr>
        <w:t xml:space="preserve">Chinon </w:t>
      </w:r>
      <w:r>
        <w:rPr>
          <w:sz w:val="36"/>
          <w:szCs w:val="36"/>
        </w:rPr>
        <w:t>rosé</w:t>
      </w:r>
      <w:r>
        <w:rPr>
          <w:sz w:val="24"/>
          <w:szCs w:val="24"/>
        </w:rPr>
        <w:t> est issu du Cabernet Franc dit « Breton ». Il peut être de saignée -32% des Chinon rosés -, de pressurage direct - 17% - ou mixte - 42% -. Seules 8% des exploitations ne produisent pas de Chinon rosé. Il gagne cependant du terrain car sa production a doublé en l’espace de six ans pour atteindre aujourd’hui 12% des vins de l’AOC.</w:t>
      </w:r>
    </w:p>
    <w:p w:rsidR="00264EF3" w:rsidRDefault="00264EF3" w:rsidP="00264EF3">
      <w:pPr>
        <w:spacing w:after="0" w:line="240" w:lineRule="auto"/>
        <w:rPr>
          <w:sz w:val="24"/>
          <w:szCs w:val="24"/>
        </w:rPr>
      </w:pPr>
      <w:r>
        <w:rPr>
          <w:sz w:val="24"/>
          <w:szCs w:val="24"/>
        </w:rPr>
        <w:t xml:space="preserve">Sa </w:t>
      </w:r>
      <w:r w:rsidRPr="007C4BC3">
        <w:rPr>
          <w:sz w:val="36"/>
          <w:szCs w:val="36"/>
        </w:rPr>
        <w:t xml:space="preserve">robe </w:t>
      </w:r>
      <w:r>
        <w:rPr>
          <w:sz w:val="24"/>
          <w:szCs w:val="24"/>
        </w:rPr>
        <w:t xml:space="preserve">va du saumon très pâle au rose intense. Le </w:t>
      </w:r>
      <w:r w:rsidRPr="007C4BC3">
        <w:rPr>
          <w:sz w:val="36"/>
          <w:szCs w:val="36"/>
        </w:rPr>
        <w:t>nez</w:t>
      </w:r>
      <w:r>
        <w:rPr>
          <w:sz w:val="24"/>
          <w:szCs w:val="24"/>
        </w:rPr>
        <w:t xml:space="preserve"> évoque la pêche ou le litchi. Il est souple, parfois aux arômes de rose et de petits fruits rouges ou bien encore de pamplemousse. C’est le roi de l’apéro.</w:t>
      </w:r>
    </w:p>
    <w:p w:rsidR="00264EF3" w:rsidRDefault="00264EF3" w:rsidP="00264EF3">
      <w:pPr>
        <w:spacing w:after="0" w:line="240" w:lineRule="auto"/>
        <w:rPr>
          <w:sz w:val="24"/>
          <w:szCs w:val="24"/>
        </w:rPr>
      </w:pPr>
    </w:p>
    <w:p w:rsidR="00264EF3" w:rsidRDefault="00264EF3" w:rsidP="00264EF3">
      <w:pPr>
        <w:spacing w:after="0" w:line="240" w:lineRule="auto"/>
        <w:rPr>
          <w:sz w:val="24"/>
          <w:szCs w:val="24"/>
        </w:rPr>
      </w:pPr>
    </w:p>
    <w:p w:rsidR="00264EF3" w:rsidRPr="00886009" w:rsidRDefault="00264EF3" w:rsidP="00264EF3">
      <w:pPr>
        <w:spacing w:after="0" w:line="240" w:lineRule="auto"/>
        <w:rPr>
          <w:sz w:val="40"/>
          <w:szCs w:val="40"/>
        </w:rPr>
      </w:pPr>
      <w:r>
        <w:rPr>
          <w:sz w:val="40"/>
          <w:szCs w:val="40"/>
        </w:rPr>
        <w:t>Température de service</w:t>
      </w:r>
      <w:r w:rsidRPr="00886009">
        <w:rPr>
          <w:sz w:val="40"/>
          <w:szCs w:val="40"/>
        </w:rPr>
        <w:t> :</w:t>
      </w:r>
    </w:p>
    <w:p w:rsidR="00264EF3" w:rsidRDefault="00264EF3" w:rsidP="00264EF3">
      <w:pPr>
        <w:spacing w:after="0" w:line="240" w:lineRule="auto"/>
        <w:rPr>
          <w:sz w:val="24"/>
          <w:szCs w:val="24"/>
        </w:rPr>
      </w:pPr>
      <w:r>
        <w:rPr>
          <w:sz w:val="24"/>
          <w:szCs w:val="24"/>
        </w:rPr>
        <w:t>10° pour les blancs et les rosés</w:t>
      </w:r>
    </w:p>
    <w:p w:rsidR="00264EF3" w:rsidRDefault="00264EF3" w:rsidP="00264EF3">
      <w:pPr>
        <w:spacing w:after="0" w:line="240" w:lineRule="auto"/>
        <w:rPr>
          <w:sz w:val="24"/>
          <w:szCs w:val="24"/>
        </w:rPr>
      </w:pPr>
      <w:r>
        <w:rPr>
          <w:sz w:val="24"/>
          <w:szCs w:val="24"/>
        </w:rPr>
        <w:t>14° pour les rouges</w:t>
      </w:r>
    </w:p>
    <w:p w:rsidR="00264EF3" w:rsidRDefault="00264EF3" w:rsidP="00264EF3">
      <w:pPr>
        <w:autoSpaceDE w:val="0"/>
        <w:autoSpaceDN w:val="0"/>
        <w:adjustRightInd w:val="0"/>
        <w:spacing w:after="0" w:line="240" w:lineRule="auto"/>
        <w:rPr>
          <w:sz w:val="24"/>
          <w:szCs w:val="24"/>
        </w:rPr>
      </w:pPr>
    </w:p>
    <w:p w:rsidR="00264EF3" w:rsidRPr="002B7CDD" w:rsidRDefault="00264EF3" w:rsidP="00264EF3">
      <w:pPr>
        <w:autoSpaceDE w:val="0"/>
        <w:autoSpaceDN w:val="0"/>
        <w:adjustRightInd w:val="0"/>
        <w:spacing w:after="0" w:line="240" w:lineRule="auto"/>
        <w:rPr>
          <w:sz w:val="24"/>
          <w:szCs w:val="24"/>
        </w:rPr>
      </w:pPr>
    </w:p>
    <w:p w:rsidR="00264EF3" w:rsidRDefault="00264EF3" w:rsidP="00264EF3">
      <w:pPr>
        <w:autoSpaceDE w:val="0"/>
        <w:autoSpaceDN w:val="0"/>
        <w:adjustRightInd w:val="0"/>
        <w:spacing w:after="0" w:line="240" w:lineRule="auto"/>
        <w:rPr>
          <w:rFonts w:ascii="Calibri" w:hAnsi="Calibri" w:cs="Calibri"/>
          <w:sz w:val="24"/>
          <w:szCs w:val="24"/>
        </w:rPr>
      </w:pPr>
      <w:r w:rsidRPr="002C6F68">
        <w:rPr>
          <w:sz w:val="40"/>
          <w:szCs w:val="40"/>
        </w:rPr>
        <w:t>Potentiel de garde :</w:t>
      </w:r>
      <w:r>
        <w:rPr>
          <w:rFonts w:ascii="Calibri" w:hAnsi="Calibri" w:cs="Calibri"/>
          <w:sz w:val="24"/>
          <w:szCs w:val="24"/>
        </w:rPr>
        <w:t xml:space="preserve"> </w:t>
      </w:r>
    </w:p>
    <w:p w:rsidR="00264EF3" w:rsidRPr="002C6F68" w:rsidRDefault="00264EF3" w:rsidP="00264EF3">
      <w:pPr>
        <w:autoSpaceDE w:val="0"/>
        <w:autoSpaceDN w:val="0"/>
        <w:adjustRightInd w:val="0"/>
        <w:spacing w:after="0" w:line="240" w:lineRule="auto"/>
        <w:rPr>
          <w:rFonts w:ascii="Calibri" w:hAnsi="Calibri" w:cs="Calibri"/>
          <w:sz w:val="24"/>
          <w:szCs w:val="24"/>
        </w:rPr>
      </w:pPr>
      <w:r>
        <w:rPr>
          <w:rFonts w:ascii="Calibri" w:hAnsi="Calibri" w:cs="Calibri"/>
          <w:sz w:val="24"/>
          <w:szCs w:val="24"/>
        </w:rPr>
        <w:t>Les vins s’épanouissent dans les deux ou trois ans ; les plus structurés gagnent à être attendus 10 ans, voire beaucoup plus selon les millésimes.</w:t>
      </w:r>
    </w:p>
    <w:p w:rsidR="00264EF3" w:rsidRDefault="00264EF3" w:rsidP="00264EF3"/>
    <w:p w:rsidR="00264EF3" w:rsidRDefault="00264EF3" w:rsidP="00264EF3"/>
    <w:p w:rsidR="00887441" w:rsidRDefault="00887441" w:rsidP="00E86883">
      <w:pPr>
        <w:rPr>
          <w:sz w:val="24"/>
          <w:szCs w:val="24"/>
        </w:rPr>
      </w:pPr>
    </w:p>
    <w:p w:rsidR="00264EF3" w:rsidRPr="000E7B2A" w:rsidRDefault="000E7B2A">
      <w:pPr>
        <w:rPr>
          <w:sz w:val="24"/>
          <w:szCs w:val="24"/>
        </w:rPr>
      </w:pPr>
      <w:r>
        <w:rPr>
          <w:sz w:val="24"/>
          <w:szCs w:val="24"/>
        </w:rPr>
        <w:br w:type="page"/>
      </w:r>
    </w:p>
    <w:p w:rsidR="00E158D3" w:rsidRPr="006C21DA" w:rsidRDefault="005E3BC3" w:rsidP="00E158D3">
      <w:pPr>
        <w:jc w:val="center"/>
        <w:rPr>
          <w:sz w:val="44"/>
          <w:szCs w:val="44"/>
        </w:rPr>
      </w:pPr>
      <w:r>
        <w:rPr>
          <w:sz w:val="44"/>
          <w:szCs w:val="44"/>
        </w:rPr>
        <w:lastRenderedPageBreak/>
        <w:t>Lieux patrimoniaux et art contemporain</w:t>
      </w:r>
    </w:p>
    <w:p w:rsidR="00E158D3" w:rsidRDefault="00E158D3" w:rsidP="00E158D3">
      <w:pPr>
        <w:spacing w:after="0"/>
        <w:jc w:val="both"/>
        <w:rPr>
          <w:sz w:val="24"/>
          <w:szCs w:val="24"/>
        </w:rPr>
      </w:pPr>
      <w:r>
        <w:rPr>
          <w:sz w:val="24"/>
          <w:szCs w:val="24"/>
        </w:rPr>
        <w:t xml:space="preserve">Source d'inspiration, Chinon s'offre comme un creuset où l'histoire a laissé ses marques. </w:t>
      </w:r>
    </w:p>
    <w:p w:rsidR="00E158D3" w:rsidRDefault="00E158D3" w:rsidP="00E158D3">
      <w:pPr>
        <w:spacing w:after="0"/>
        <w:jc w:val="both"/>
        <w:rPr>
          <w:sz w:val="24"/>
          <w:szCs w:val="24"/>
        </w:rPr>
      </w:pPr>
      <w:r>
        <w:rPr>
          <w:sz w:val="24"/>
          <w:szCs w:val="24"/>
        </w:rPr>
        <w:t xml:space="preserve">Parce qu'elle a vu grandir des personnages illustres et a su attirer ceux qu'elle n'a pas vu naître, Chinon, délicate et généreuse a touché l'âme des poètes, des peintres, des sculpteurs, des musiciens, des écrivains et des philosophes : </w:t>
      </w:r>
    </w:p>
    <w:p w:rsidR="005E3BC3" w:rsidRDefault="005E3BC3" w:rsidP="00E158D3">
      <w:pPr>
        <w:spacing w:after="0"/>
        <w:jc w:val="both"/>
        <w:rPr>
          <w:sz w:val="24"/>
          <w:szCs w:val="24"/>
        </w:rPr>
      </w:pPr>
    </w:p>
    <w:p w:rsidR="005445FC" w:rsidRDefault="00E158D3" w:rsidP="00E158D3">
      <w:pPr>
        <w:rPr>
          <w:sz w:val="24"/>
          <w:szCs w:val="24"/>
        </w:rPr>
      </w:pPr>
      <w:r>
        <w:rPr>
          <w:sz w:val="24"/>
          <w:szCs w:val="24"/>
        </w:rPr>
        <w:t xml:space="preserve">Rabelais vit le jour à Seuilly, Max Ernst s'installa à Huismes, Henri Dutilleux vécut à Candes- Saint-Martin, Julien Gracq décrit Chinon dans </w:t>
      </w:r>
      <w:r w:rsidRPr="00B7750F">
        <w:rPr>
          <w:i/>
          <w:sz w:val="24"/>
          <w:szCs w:val="24"/>
        </w:rPr>
        <w:t>Un balcon en Forêt</w:t>
      </w:r>
      <w:r>
        <w:rPr>
          <w:sz w:val="24"/>
          <w:szCs w:val="24"/>
        </w:rPr>
        <w:t xml:space="preserve">, Jean-Marie Laclavetine s'inspira de la Devinière, maison natale de Rabelais, le peintre Gerhard Richter intitula un tableau </w:t>
      </w:r>
      <w:r w:rsidRPr="00953C45">
        <w:rPr>
          <w:i/>
          <w:sz w:val="24"/>
          <w:szCs w:val="24"/>
        </w:rPr>
        <w:t>Chinon</w:t>
      </w:r>
      <w:r>
        <w:rPr>
          <w:sz w:val="24"/>
          <w:szCs w:val="24"/>
        </w:rPr>
        <w:t>, Fortuné Viau portraitiste de renom fut un enfant du pays, et plus récemment le plasticien Daniel Spoerri organisa un dîner palindrome monumental dans les Caves Painctes de la ville...tous célébrèrent la Loire, la Vienne et Chinon.</w:t>
      </w:r>
    </w:p>
    <w:p w:rsidR="003B47BD" w:rsidRDefault="003B47BD" w:rsidP="003B47BD">
      <w:pPr>
        <w:spacing w:after="0"/>
        <w:rPr>
          <w:sz w:val="24"/>
          <w:szCs w:val="24"/>
        </w:rPr>
      </w:pPr>
      <w:r>
        <w:rPr>
          <w:sz w:val="24"/>
          <w:szCs w:val="24"/>
        </w:rPr>
        <w:t>Dans ce détroit formé par la confluence de la Vienne et de la Loire et fermé par l'Indre, quatre lieux à haute valeur historique exposent de l'art contemporain et accueillent des artistes :</w:t>
      </w:r>
    </w:p>
    <w:p w:rsidR="003B47BD" w:rsidRDefault="005E3BC3" w:rsidP="003B47BD">
      <w:pPr>
        <w:spacing w:after="0"/>
        <w:rPr>
          <w:sz w:val="24"/>
          <w:szCs w:val="24"/>
        </w:rPr>
      </w:pPr>
      <w:r>
        <w:rPr>
          <w:sz w:val="24"/>
          <w:szCs w:val="24"/>
        </w:rPr>
        <w:t xml:space="preserve">- la </w:t>
      </w:r>
      <w:proofErr w:type="spellStart"/>
      <w:r>
        <w:rPr>
          <w:sz w:val="24"/>
          <w:szCs w:val="24"/>
        </w:rPr>
        <w:t>Devinière</w:t>
      </w:r>
      <w:proofErr w:type="spellEnd"/>
    </w:p>
    <w:p w:rsidR="005E3BC3" w:rsidRDefault="003B47BD" w:rsidP="003B47BD">
      <w:pPr>
        <w:spacing w:after="0"/>
        <w:rPr>
          <w:sz w:val="24"/>
          <w:szCs w:val="24"/>
        </w:rPr>
      </w:pPr>
      <w:r>
        <w:rPr>
          <w:sz w:val="24"/>
          <w:szCs w:val="24"/>
        </w:rPr>
        <w:t xml:space="preserve">- </w:t>
      </w:r>
      <w:r w:rsidR="005E3BC3">
        <w:rPr>
          <w:sz w:val="24"/>
          <w:szCs w:val="24"/>
        </w:rPr>
        <w:t xml:space="preserve">le musée Le </w:t>
      </w:r>
      <w:proofErr w:type="spellStart"/>
      <w:r w:rsidR="005E3BC3">
        <w:rPr>
          <w:sz w:val="24"/>
          <w:szCs w:val="24"/>
        </w:rPr>
        <w:t>Carroi</w:t>
      </w:r>
      <w:proofErr w:type="spellEnd"/>
      <w:r w:rsidR="005E3BC3">
        <w:rPr>
          <w:sz w:val="24"/>
          <w:szCs w:val="24"/>
        </w:rPr>
        <w:t xml:space="preserve"> </w:t>
      </w:r>
    </w:p>
    <w:p w:rsidR="005E3BC3" w:rsidRDefault="005E3BC3" w:rsidP="005E3BC3">
      <w:pPr>
        <w:spacing w:after="0"/>
        <w:rPr>
          <w:sz w:val="24"/>
          <w:szCs w:val="24"/>
        </w:rPr>
      </w:pPr>
      <w:r>
        <w:rPr>
          <w:sz w:val="24"/>
          <w:szCs w:val="24"/>
        </w:rPr>
        <w:t xml:space="preserve">- le château du </w:t>
      </w:r>
      <w:proofErr w:type="spellStart"/>
      <w:r>
        <w:rPr>
          <w:sz w:val="24"/>
          <w:szCs w:val="24"/>
        </w:rPr>
        <w:t>Rivau</w:t>
      </w:r>
      <w:proofErr w:type="spellEnd"/>
      <w:r>
        <w:rPr>
          <w:sz w:val="24"/>
          <w:szCs w:val="24"/>
        </w:rPr>
        <w:t xml:space="preserve"> </w:t>
      </w:r>
    </w:p>
    <w:p w:rsidR="005E3BC3" w:rsidRPr="00265932" w:rsidRDefault="005E3BC3" w:rsidP="003B47BD">
      <w:pPr>
        <w:spacing w:after="0"/>
        <w:rPr>
          <w:sz w:val="24"/>
          <w:szCs w:val="24"/>
        </w:rPr>
      </w:pPr>
      <w:r>
        <w:rPr>
          <w:sz w:val="24"/>
          <w:szCs w:val="24"/>
        </w:rPr>
        <w:t xml:space="preserve">- le château de </w:t>
      </w:r>
      <w:proofErr w:type="spellStart"/>
      <w:r>
        <w:rPr>
          <w:sz w:val="24"/>
          <w:szCs w:val="24"/>
        </w:rPr>
        <w:t>Montsoreau</w:t>
      </w:r>
      <w:proofErr w:type="spellEnd"/>
      <w:r>
        <w:rPr>
          <w:sz w:val="24"/>
          <w:szCs w:val="24"/>
        </w:rPr>
        <w:t xml:space="preserve"> </w:t>
      </w:r>
    </w:p>
    <w:p w:rsidR="005E3BC3" w:rsidRDefault="005E3BC3" w:rsidP="005E3BC3">
      <w:pPr>
        <w:spacing w:after="0"/>
        <w:rPr>
          <w:sz w:val="24"/>
          <w:szCs w:val="24"/>
        </w:rPr>
      </w:pPr>
    </w:p>
    <w:p w:rsidR="005E3BC3" w:rsidRDefault="005E3BC3" w:rsidP="005E3BC3">
      <w:pPr>
        <w:spacing w:after="0"/>
        <w:rPr>
          <w:sz w:val="24"/>
          <w:szCs w:val="24"/>
        </w:rPr>
      </w:pPr>
      <w:r>
        <w:rPr>
          <w:sz w:val="24"/>
          <w:szCs w:val="24"/>
        </w:rPr>
        <w:t xml:space="preserve">Sans oublier la Maison Max Ernst dirigée par Dominique </w:t>
      </w:r>
      <w:proofErr w:type="spellStart"/>
      <w:r>
        <w:rPr>
          <w:sz w:val="24"/>
          <w:szCs w:val="24"/>
        </w:rPr>
        <w:t>Marchès</w:t>
      </w:r>
      <w:proofErr w:type="spellEnd"/>
      <w:r>
        <w:rPr>
          <w:sz w:val="24"/>
          <w:szCs w:val="24"/>
        </w:rPr>
        <w:t xml:space="preserve"> qui invite à découvrir l'atelier dans lequel l'artiste international a travaillé pendant onze ans de sa vie.</w:t>
      </w:r>
    </w:p>
    <w:p w:rsidR="00E158D3" w:rsidRDefault="00E158D3" w:rsidP="00574657">
      <w:pPr>
        <w:spacing w:after="0"/>
        <w:jc w:val="center"/>
        <w:rPr>
          <w:sz w:val="24"/>
          <w:szCs w:val="24"/>
        </w:rPr>
      </w:pPr>
      <w:r w:rsidRPr="00765056">
        <w:rPr>
          <w:noProof/>
          <w:sz w:val="24"/>
          <w:szCs w:val="24"/>
          <w:lang w:eastAsia="fr-FR"/>
        </w:rPr>
        <w:drawing>
          <wp:inline distT="0" distB="0" distL="0" distR="0">
            <wp:extent cx="3652335" cy="2520000"/>
            <wp:effectExtent l="19050" t="0" r="5265" b="0"/>
            <wp:docPr id="8" name="Image 1" descr="Y:\EXPOSITIONS TEMPORAIRES\Exposition Max Ernst 2016\PHOTOS COM\Photo réduite - Le jardin de la France, Max Ernst (1891-1976)(C)ADAGP-Photo(C)Centre Pompidou,MNAM-CCI,Dist RMN-Grand Palais-Jean-Claude Planc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XPOSITIONS TEMPORAIRES\Exposition Max Ernst 2016\PHOTOS COM\Photo réduite - Le jardin de la France, Max Ernst (1891-1976)(C)ADAGP-Photo(C)Centre Pompidou,MNAM-CCI,Dist RMN-Grand Palais-Jean-Claude Planchet.jpg"/>
                    <pic:cNvPicPr>
                      <a:picLocks noChangeAspect="1" noChangeArrowheads="1"/>
                    </pic:cNvPicPr>
                  </pic:nvPicPr>
                  <pic:blipFill>
                    <a:blip r:embed="rId14" cstate="print"/>
                    <a:srcRect/>
                    <a:stretch>
                      <a:fillRect/>
                    </a:stretch>
                  </pic:blipFill>
                  <pic:spPr bwMode="auto">
                    <a:xfrm>
                      <a:off x="0" y="0"/>
                      <a:ext cx="3652335" cy="2520000"/>
                    </a:xfrm>
                    <a:prstGeom prst="rect">
                      <a:avLst/>
                    </a:prstGeom>
                    <a:noFill/>
                    <a:ln w="9525">
                      <a:noFill/>
                      <a:miter lim="800000"/>
                      <a:headEnd/>
                      <a:tailEnd/>
                    </a:ln>
                  </pic:spPr>
                </pic:pic>
              </a:graphicData>
            </a:graphic>
          </wp:inline>
        </w:drawing>
      </w:r>
    </w:p>
    <w:p w:rsidR="00E158D3" w:rsidRDefault="00E158D3" w:rsidP="00574657">
      <w:pPr>
        <w:spacing w:after="0"/>
        <w:jc w:val="center"/>
        <w:rPr>
          <w:sz w:val="24"/>
          <w:szCs w:val="24"/>
        </w:rPr>
      </w:pPr>
      <w:r w:rsidRPr="00CA6140">
        <w:rPr>
          <w:sz w:val="18"/>
        </w:rPr>
        <w:t xml:space="preserve">Le jardin de la France, Max Ernst (1891-1976) </w:t>
      </w:r>
      <w:r w:rsidRPr="00CA6140">
        <w:rPr>
          <w:rFonts w:ascii="Times New Roman" w:hAnsi="Times New Roman" w:cs="Times New Roman"/>
          <w:sz w:val="18"/>
        </w:rPr>
        <w:t>©</w:t>
      </w:r>
      <w:r w:rsidRPr="00CA6140">
        <w:rPr>
          <w:sz w:val="18"/>
        </w:rPr>
        <w:t>ADAGP-Photo</w:t>
      </w:r>
    </w:p>
    <w:p w:rsidR="00E158D3" w:rsidRPr="006C21DA" w:rsidRDefault="00E158D3" w:rsidP="00260789">
      <w:pPr>
        <w:jc w:val="center"/>
        <w:rPr>
          <w:sz w:val="24"/>
          <w:szCs w:val="24"/>
        </w:rPr>
      </w:pPr>
      <w:r w:rsidRPr="00CA6140">
        <w:rPr>
          <w:rFonts w:ascii="Times New Roman" w:hAnsi="Times New Roman" w:cs="Times New Roman"/>
          <w:sz w:val="18"/>
        </w:rPr>
        <w:t>©</w:t>
      </w:r>
      <w:r w:rsidRPr="00CA6140">
        <w:rPr>
          <w:sz w:val="18"/>
        </w:rPr>
        <w:t>Centre Pompidou,</w:t>
      </w:r>
      <w:r>
        <w:rPr>
          <w:sz w:val="18"/>
        </w:rPr>
        <w:t xml:space="preserve"> </w:t>
      </w:r>
      <w:r w:rsidRPr="00CA6140">
        <w:rPr>
          <w:sz w:val="18"/>
        </w:rPr>
        <w:t>MNAM-CCI,Dist RMN-Grand Palais-Jean-Claude Planchet</w:t>
      </w:r>
    </w:p>
    <w:p w:rsidR="001066CC" w:rsidRDefault="001066CC" w:rsidP="001066CC">
      <w:pPr>
        <w:jc w:val="center"/>
        <w:rPr>
          <w:sz w:val="44"/>
          <w:szCs w:val="44"/>
        </w:rPr>
      </w:pPr>
      <w:r>
        <w:rPr>
          <w:sz w:val="44"/>
          <w:szCs w:val="44"/>
        </w:rPr>
        <w:lastRenderedPageBreak/>
        <w:t>La Devinière, maison natale de Rabelais</w:t>
      </w:r>
    </w:p>
    <w:p w:rsidR="001066CC" w:rsidRDefault="001066CC" w:rsidP="001066CC">
      <w:pPr>
        <w:jc w:val="center"/>
        <w:rPr>
          <w:i/>
          <w:sz w:val="24"/>
          <w:szCs w:val="24"/>
        </w:rPr>
      </w:pPr>
      <w:r w:rsidRPr="001066CC">
        <w:rPr>
          <w:i/>
          <w:sz w:val="24"/>
          <w:szCs w:val="24"/>
        </w:rPr>
        <w:t xml:space="preserve">"J'ai été nourri au Jardin de la France : c'est Touraine" Rabelais </w:t>
      </w:r>
    </w:p>
    <w:p w:rsidR="001066CC" w:rsidRDefault="001066CC" w:rsidP="001066CC">
      <w:pPr>
        <w:rPr>
          <w:sz w:val="24"/>
          <w:szCs w:val="24"/>
        </w:rPr>
      </w:pPr>
      <w:r>
        <w:rPr>
          <w:sz w:val="24"/>
          <w:szCs w:val="24"/>
        </w:rPr>
        <w:t>Ce géant universel de la littérature est né à Seuilly, près de Chinon aux environ de 1494. Sa maison natale, la Devinière, conserve avec vénération toute les traces de ce passé : éditions anc</w:t>
      </w:r>
      <w:r w:rsidR="00E54457">
        <w:rPr>
          <w:sz w:val="24"/>
          <w:szCs w:val="24"/>
        </w:rPr>
        <w:t>iennes, portraits, chronologies,</w:t>
      </w:r>
      <w:r>
        <w:rPr>
          <w:sz w:val="24"/>
          <w:szCs w:val="24"/>
        </w:rPr>
        <w:t xml:space="preserve"> topographies...on peut tout apprendre de l'auteur rieur et contesté en son temps que fut François Rabelais.</w:t>
      </w:r>
    </w:p>
    <w:p w:rsidR="001066CC" w:rsidRDefault="001066CC" w:rsidP="001066CC">
      <w:pPr>
        <w:rPr>
          <w:sz w:val="24"/>
          <w:szCs w:val="24"/>
        </w:rPr>
      </w:pPr>
      <w:r>
        <w:rPr>
          <w:sz w:val="24"/>
          <w:szCs w:val="24"/>
        </w:rPr>
        <w:t xml:space="preserve">La modestie de la demeure devenue musée, est trompeuse : elle fut le </w:t>
      </w:r>
      <w:r w:rsidR="004135DA">
        <w:rPr>
          <w:sz w:val="24"/>
          <w:szCs w:val="24"/>
        </w:rPr>
        <w:t>théâtre</w:t>
      </w:r>
      <w:r>
        <w:rPr>
          <w:sz w:val="24"/>
          <w:szCs w:val="24"/>
        </w:rPr>
        <w:t xml:space="preserve"> des guerres picrocholines, le fief de Grandgousier, père de Gargantua. De ces féroces batailles, on dit que notre géant est encore tenu responsable de nombreuses déformations géographiques observables : le clocher de Lerné, village proche de Seuilly, est penché parce que Gargantua s'est assis dessus !</w:t>
      </w:r>
    </w:p>
    <w:p w:rsidR="001066CC" w:rsidRDefault="001066CC" w:rsidP="001066CC">
      <w:pPr>
        <w:rPr>
          <w:sz w:val="24"/>
          <w:szCs w:val="24"/>
        </w:rPr>
      </w:pPr>
      <w:r>
        <w:rPr>
          <w:sz w:val="24"/>
          <w:szCs w:val="24"/>
        </w:rPr>
        <w:t>Dans le pays de Chinon, Rabelais est le roi de ce que l'on nomme aujourd'hui la Rabelaisie.</w:t>
      </w:r>
    </w:p>
    <w:p w:rsidR="001066CC" w:rsidRDefault="001066CC" w:rsidP="001066CC">
      <w:pPr>
        <w:rPr>
          <w:sz w:val="24"/>
          <w:szCs w:val="24"/>
        </w:rPr>
      </w:pPr>
      <w:r>
        <w:rPr>
          <w:sz w:val="24"/>
          <w:szCs w:val="24"/>
        </w:rPr>
        <w:t>Le chantre de la paternité gigantale gouverne encore les mémoires de ceux qui é</w:t>
      </w:r>
      <w:r w:rsidR="004135DA">
        <w:rPr>
          <w:sz w:val="24"/>
          <w:szCs w:val="24"/>
        </w:rPr>
        <w:t>lèvent le vin comme un enfant. T</w:t>
      </w:r>
      <w:r>
        <w:rPr>
          <w:sz w:val="24"/>
          <w:szCs w:val="24"/>
        </w:rPr>
        <w:t>erre du bien boire,</w:t>
      </w:r>
      <w:r w:rsidR="004135DA">
        <w:rPr>
          <w:sz w:val="24"/>
          <w:szCs w:val="24"/>
        </w:rPr>
        <w:t xml:space="preserve"> </w:t>
      </w:r>
      <w:r>
        <w:rPr>
          <w:sz w:val="24"/>
          <w:szCs w:val="24"/>
        </w:rPr>
        <w:t xml:space="preserve"> </w:t>
      </w:r>
      <w:r w:rsidR="004135DA">
        <w:rPr>
          <w:sz w:val="24"/>
          <w:szCs w:val="24"/>
        </w:rPr>
        <w:t>é</w:t>
      </w:r>
      <w:r>
        <w:rPr>
          <w:sz w:val="24"/>
          <w:szCs w:val="24"/>
        </w:rPr>
        <w:t>loge de la Dive Bouteille, "</w:t>
      </w:r>
      <w:r w:rsidRPr="001066CC">
        <w:rPr>
          <w:i/>
          <w:sz w:val="24"/>
          <w:szCs w:val="24"/>
        </w:rPr>
        <w:t>le grand rire de Rabelais est un phénomène unique dans la littérature de tous les temps ; et à côté de lui, Aristophane, Boccace, Molière font figure de croque-morts</w:t>
      </w:r>
      <w:r>
        <w:rPr>
          <w:sz w:val="24"/>
          <w:szCs w:val="24"/>
        </w:rPr>
        <w:t>" Marcel Aymé.</w:t>
      </w:r>
    </w:p>
    <w:p w:rsidR="001066CC" w:rsidRDefault="004135DA" w:rsidP="001066CC">
      <w:pPr>
        <w:rPr>
          <w:sz w:val="24"/>
          <w:szCs w:val="24"/>
        </w:rPr>
      </w:pPr>
      <w:r>
        <w:rPr>
          <w:sz w:val="24"/>
          <w:szCs w:val="24"/>
        </w:rPr>
        <w:t>La</w:t>
      </w:r>
      <w:r w:rsidR="001066CC">
        <w:rPr>
          <w:sz w:val="24"/>
          <w:szCs w:val="24"/>
        </w:rPr>
        <w:t xml:space="preserve"> Devinière est un hymne à Rabelais, dont le langage est la matière. Précises, documentées et justes, les visites guidées du lieu sont conduites en main de maîtres par des passionnés qui savent transmettre leur goût immodéré pour "</w:t>
      </w:r>
      <w:r w:rsidR="001066CC" w:rsidRPr="001066CC">
        <w:rPr>
          <w:i/>
          <w:sz w:val="24"/>
          <w:szCs w:val="24"/>
        </w:rPr>
        <w:t>une œuvre belle comme le vin dont elle a le mystère</w:t>
      </w:r>
      <w:r w:rsidR="001066CC">
        <w:rPr>
          <w:sz w:val="24"/>
          <w:szCs w:val="24"/>
        </w:rPr>
        <w:t>". Flaubert.</w:t>
      </w:r>
    </w:p>
    <w:p w:rsidR="006D40F7" w:rsidRDefault="006D40F7" w:rsidP="001066CC">
      <w:pPr>
        <w:rPr>
          <w:sz w:val="24"/>
          <w:szCs w:val="24"/>
        </w:rPr>
      </w:pPr>
    </w:p>
    <w:p w:rsidR="006D40F7" w:rsidRDefault="006D40F7" w:rsidP="006D40F7">
      <w:pPr>
        <w:pBdr>
          <w:top w:val="single" w:sz="4" w:space="1" w:color="auto"/>
          <w:left w:val="single" w:sz="4" w:space="4" w:color="auto"/>
          <w:bottom w:val="single" w:sz="4" w:space="1" w:color="auto"/>
          <w:right w:val="single" w:sz="4" w:space="4" w:color="auto"/>
        </w:pBdr>
        <w:rPr>
          <w:sz w:val="24"/>
          <w:szCs w:val="24"/>
        </w:rPr>
      </w:pPr>
      <w:r>
        <w:rPr>
          <w:sz w:val="24"/>
          <w:szCs w:val="24"/>
        </w:rPr>
        <w:t xml:space="preserve">la Devinière expose Erik Dietman en 2018. </w:t>
      </w:r>
      <w:r w:rsidRPr="008E7E27">
        <w:rPr>
          <w:sz w:val="24"/>
          <w:szCs w:val="24"/>
        </w:rPr>
        <w:t xml:space="preserve">L’artiste suédois venu s’installer en France en 1959 décide </w:t>
      </w:r>
      <w:r>
        <w:rPr>
          <w:sz w:val="24"/>
          <w:szCs w:val="24"/>
        </w:rPr>
        <w:t>dès</w:t>
      </w:r>
      <w:r w:rsidRPr="008E7E27">
        <w:rPr>
          <w:sz w:val="24"/>
          <w:szCs w:val="24"/>
        </w:rPr>
        <w:t xml:space="preserve"> 1994 de faire un hommage à Rabelais à l’occasion de son 500e anniversaire de sa naissance. Dessins, sculptures… une ode à l’écrivain qu’il admire !</w:t>
      </w:r>
    </w:p>
    <w:p w:rsidR="006D40F7" w:rsidRDefault="006D40F7" w:rsidP="001066CC">
      <w:pPr>
        <w:rPr>
          <w:sz w:val="24"/>
          <w:szCs w:val="24"/>
        </w:rPr>
      </w:pPr>
    </w:p>
    <w:p w:rsidR="001066CC" w:rsidRPr="00C22094" w:rsidRDefault="001066CC" w:rsidP="001066CC">
      <w:pPr>
        <w:spacing w:after="0"/>
        <w:jc w:val="both"/>
        <w:rPr>
          <w:b/>
          <w:i/>
          <w:sz w:val="24"/>
          <w:szCs w:val="24"/>
        </w:rPr>
      </w:pPr>
      <w:r w:rsidRPr="00C22094">
        <w:rPr>
          <w:b/>
          <w:i/>
          <w:sz w:val="24"/>
          <w:szCs w:val="24"/>
        </w:rPr>
        <w:t>Informations Pratiques :</w:t>
      </w:r>
    </w:p>
    <w:p w:rsidR="001066CC" w:rsidRDefault="001066CC" w:rsidP="001066CC">
      <w:pPr>
        <w:spacing w:after="0"/>
        <w:jc w:val="both"/>
        <w:rPr>
          <w:sz w:val="24"/>
          <w:szCs w:val="24"/>
        </w:rPr>
      </w:pPr>
      <w:r>
        <w:rPr>
          <w:sz w:val="24"/>
          <w:szCs w:val="24"/>
        </w:rPr>
        <w:t>La Devinière - Musée Rabelais - 37500 Seuilly</w:t>
      </w:r>
    </w:p>
    <w:p w:rsidR="001066CC" w:rsidRDefault="001066CC" w:rsidP="001066CC">
      <w:pPr>
        <w:spacing w:after="0"/>
        <w:jc w:val="both"/>
        <w:rPr>
          <w:sz w:val="24"/>
          <w:szCs w:val="24"/>
        </w:rPr>
      </w:pPr>
      <w:r w:rsidRPr="001066CC">
        <w:rPr>
          <w:sz w:val="24"/>
          <w:szCs w:val="24"/>
        </w:rPr>
        <w:t>Tél. 02 47 95 91 18</w:t>
      </w:r>
      <w:r>
        <w:rPr>
          <w:sz w:val="24"/>
          <w:szCs w:val="24"/>
        </w:rPr>
        <w:t xml:space="preserve"> - Ouvert toute l'année - www.musee-rabelais.fr</w:t>
      </w:r>
    </w:p>
    <w:p w:rsidR="001066CC" w:rsidRPr="001066CC" w:rsidRDefault="001066CC" w:rsidP="001066CC">
      <w:pPr>
        <w:spacing w:after="0" w:line="240" w:lineRule="auto"/>
        <w:rPr>
          <w:sz w:val="24"/>
          <w:szCs w:val="24"/>
        </w:rPr>
      </w:pPr>
      <w:r w:rsidRPr="001066CC">
        <w:rPr>
          <w:sz w:val="24"/>
          <w:szCs w:val="24"/>
        </w:rPr>
        <w:t>Plein tarif : 6 €</w:t>
      </w:r>
      <w:r w:rsidRPr="001066CC">
        <w:rPr>
          <w:sz w:val="24"/>
          <w:szCs w:val="24"/>
        </w:rPr>
        <w:br/>
        <w:t>Tarif réduit: 5 €</w:t>
      </w:r>
    </w:p>
    <w:p w:rsidR="001066CC" w:rsidRPr="005445FC" w:rsidRDefault="001066CC" w:rsidP="005445FC">
      <w:pPr>
        <w:spacing w:after="0" w:line="240" w:lineRule="auto"/>
        <w:rPr>
          <w:sz w:val="24"/>
          <w:szCs w:val="24"/>
        </w:rPr>
      </w:pPr>
      <w:r w:rsidRPr="001066CC">
        <w:rPr>
          <w:sz w:val="24"/>
          <w:szCs w:val="24"/>
        </w:rPr>
        <w:t>Tarif professionnel : 4 €</w:t>
      </w:r>
    </w:p>
    <w:p w:rsidR="00C11EA9" w:rsidRPr="003B47BD" w:rsidRDefault="003B47BD" w:rsidP="003B47BD">
      <w:pPr>
        <w:jc w:val="center"/>
        <w:rPr>
          <w:sz w:val="44"/>
          <w:szCs w:val="44"/>
        </w:rPr>
      </w:pPr>
      <w:r>
        <w:rPr>
          <w:sz w:val="44"/>
          <w:szCs w:val="44"/>
        </w:rPr>
        <w:lastRenderedPageBreak/>
        <w:t>Les expositions 2018</w:t>
      </w:r>
      <w:r w:rsidR="0002674C">
        <w:rPr>
          <w:sz w:val="44"/>
          <w:szCs w:val="44"/>
        </w:rPr>
        <w:t xml:space="preserve"> </w:t>
      </w:r>
    </w:p>
    <w:p w:rsidR="00260789" w:rsidRDefault="00260789" w:rsidP="00260789">
      <w:pPr>
        <w:spacing w:after="0" w:line="240" w:lineRule="auto"/>
        <w:rPr>
          <w:sz w:val="36"/>
          <w:szCs w:val="36"/>
        </w:rPr>
      </w:pPr>
      <w:r>
        <w:rPr>
          <w:noProof/>
          <w:sz w:val="36"/>
          <w:szCs w:val="36"/>
          <w:lang w:eastAsia="fr-FR"/>
        </w:rPr>
        <w:drawing>
          <wp:inline distT="0" distB="0" distL="0" distR="0">
            <wp:extent cx="5760720" cy="3840480"/>
            <wp:effectExtent l="19050" t="0" r="0" b="0"/>
            <wp:docPr id="1" name="Image 0" descr="HR-vintage-StephaneVig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vintage-StephaneVigny.jpg"/>
                    <pic:cNvPicPr/>
                  </pic:nvPicPr>
                  <pic:blipFill>
                    <a:blip r:embed="rId15" cstate="print"/>
                    <a:stretch>
                      <a:fillRect/>
                    </a:stretch>
                  </pic:blipFill>
                  <pic:spPr>
                    <a:xfrm>
                      <a:off x="0" y="0"/>
                      <a:ext cx="5760720" cy="3840480"/>
                    </a:xfrm>
                    <a:prstGeom prst="rect">
                      <a:avLst/>
                    </a:prstGeom>
                  </pic:spPr>
                </pic:pic>
              </a:graphicData>
            </a:graphic>
          </wp:inline>
        </w:drawing>
      </w:r>
    </w:p>
    <w:p w:rsidR="00141AE0" w:rsidRDefault="00141AE0" w:rsidP="00260789">
      <w:pPr>
        <w:spacing w:after="0" w:line="240" w:lineRule="auto"/>
        <w:rPr>
          <w:sz w:val="36"/>
          <w:szCs w:val="36"/>
        </w:rPr>
      </w:pPr>
      <w:r>
        <w:t xml:space="preserve">Copyright Stéphane Vigny, </w:t>
      </w:r>
      <w:r>
        <w:rPr>
          <w:i/>
          <w:iCs/>
        </w:rPr>
        <w:t>Vintage</w:t>
      </w:r>
      <w:r>
        <w:t>, 2007</w:t>
      </w:r>
    </w:p>
    <w:p w:rsidR="00141AE0" w:rsidRDefault="00141AE0" w:rsidP="00260789">
      <w:pPr>
        <w:spacing w:after="0" w:line="240" w:lineRule="auto"/>
        <w:rPr>
          <w:sz w:val="36"/>
          <w:szCs w:val="36"/>
        </w:rPr>
      </w:pPr>
    </w:p>
    <w:p w:rsidR="00260789" w:rsidRPr="00A26897" w:rsidRDefault="00260789" w:rsidP="00260789">
      <w:pPr>
        <w:spacing w:after="0" w:line="240" w:lineRule="auto"/>
        <w:rPr>
          <w:sz w:val="36"/>
          <w:szCs w:val="36"/>
        </w:rPr>
      </w:pPr>
      <w:r>
        <w:rPr>
          <w:sz w:val="36"/>
          <w:szCs w:val="36"/>
        </w:rPr>
        <w:t>le musée Le Carroi</w:t>
      </w:r>
    </w:p>
    <w:p w:rsidR="00141AE0" w:rsidRPr="00141AE0" w:rsidRDefault="00141AE0" w:rsidP="00141AE0">
      <w:pPr>
        <w:jc w:val="both"/>
        <w:rPr>
          <w:b/>
          <w:i/>
          <w:sz w:val="28"/>
          <w:szCs w:val="28"/>
        </w:rPr>
      </w:pPr>
      <w:r w:rsidRPr="00141AE0">
        <w:rPr>
          <w:b/>
          <w:i/>
          <w:sz w:val="28"/>
          <w:szCs w:val="28"/>
        </w:rPr>
        <w:t>piano piano, hommage à la musique dans les arts plastiques</w:t>
      </w:r>
    </w:p>
    <w:p w:rsidR="00141AE0" w:rsidRPr="00141AE0" w:rsidRDefault="00141AE0" w:rsidP="000B74E2">
      <w:pPr>
        <w:autoSpaceDE w:val="0"/>
        <w:autoSpaceDN w:val="0"/>
        <w:adjustRightInd w:val="0"/>
        <w:spacing w:after="0"/>
        <w:jc w:val="both"/>
        <w:rPr>
          <w:sz w:val="24"/>
          <w:szCs w:val="24"/>
        </w:rPr>
      </w:pPr>
      <w:r w:rsidRPr="00141AE0">
        <w:rPr>
          <w:sz w:val="24"/>
          <w:szCs w:val="24"/>
        </w:rPr>
        <w:t xml:space="preserve">En 2018, le musée le Carroi associé à la galerie de l’hôtel de ville à Chinon, rendent hommage au compositeur Henri Dutilleux qui vécut </w:t>
      </w:r>
      <w:r>
        <w:rPr>
          <w:sz w:val="24"/>
          <w:szCs w:val="24"/>
        </w:rPr>
        <w:t>à Candes-Saint-Martin</w:t>
      </w:r>
      <w:r w:rsidRPr="00141AE0">
        <w:rPr>
          <w:sz w:val="24"/>
          <w:szCs w:val="24"/>
        </w:rPr>
        <w:t xml:space="preserve"> pendant plus de trente ans avec son épouse, la pianiste Geneviève Joy.</w:t>
      </w:r>
    </w:p>
    <w:p w:rsidR="00141AE0" w:rsidRDefault="00141AE0" w:rsidP="000B74E2">
      <w:pPr>
        <w:autoSpaceDE w:val="0"/>
        <w:autoSpaceDN w:val="0"/>
        <w:adjustRightInd w:val="0"/>
        <w:spacing w:after="0"/>
        <w:jc w:val="both"/>
        <w:rPr>
          <w:sz w:val="24"/>
          <w:szCs w:val="24"/>
        </w:rPr>
      </w:pPr>
    </w:p>
    <w:p w:rsidR="00141AE0" w:rsidRPr="00141AE0" w:rsidRDefault="00141AE0" w:rsidP="000B74E2">
      <w:pPr>
        <w:autoSpaceDE w:val="0"/>
        <w:autoSpaceDN w:val="0"/>
        <w:adjustRightInd w:val="0"/>
        <w:spacing w:after="0"/>
        <w:jc w:val="both"/>
        <w:rPr>
          <w:sz w:val="24"/>
          <w:szCs w:val="24"/>
        </w:rPr>
      </w:pPr>
      <w:r w:rsidRPr="00141AE0">
        <w:rPr>
          <w:sz w:val="24"/>
          <w:szCs w:val="24"/>
        </w:rPr>
        <w:t xml:space="preserve">Henri Dutilleux est très mal connu du grand public alors qu’il est célébré régulièrement à l’étranger : États-Unis, Japon, Allemagne, Angleterre, etc. Il a collaboré avec les plus grands de Mstislav Rostropovitch à Isaac Stern. </w:t>
      </w:r>
    </w:p>
    <w:p w:rsidR="00141AE0" w:rsidRPr="00141AE0" w:rsidRDefault="00141AE0" w:rsidP="000B74E2">
      <w:pPr>
        <w:autoSpaceDE w:val="0"/>
        <w:autoSpaceDN w:val="0"/>
        <w:adjustRightInd w:val="0"/>
        <w:spacing w:after="0"/>
        <w:jc w:val="both"/>
        <w:rPr>
          <w:sz w:val="24"/>
          <w:szCs w:val="24"/>
        </w:rPr>
      </w:pPr>
    </w:p>
    <w:p w:rsidR="00141AE0" w:rsidRPr="00141AE0" w:rsidRDefault="00141AE0" w:rsidP="000B74E2">
      <w:pPr>
        <w:autoSpaceDE w:val="0"/>
        <w:autoSpaceDN w:val="0"/>
        <w:adjustRightInd w:val="0"/>
        <w:spacing w:after="0"/>
        <w:jc w:val="both"/>
        <w:rPr>
          <w:sz w:val="24"/>
          <w:szCs w:val="24"/>
        </w:rPr>
      </w:pPr>
      <w:r w:rsidRPr="00141AE0">
        <w:rPr>
          <w:sz w:val="24"/>
          <w:szCs w:val="24"/>
        </w:rPr>
        <w:t xml:space="preserve">Pour comprendre l’œuvre d’un tel artiste, il nous revient de </w:t>
      </w:r>
      <w:r w:rsidR="009C38FB">
        <w:rPr>
          <w:sz w:val="24"/>
          <w:szCs w:val="24"/>
        </w:rPr>
        <w:t xml:space="preserve">la </w:t>
      </w:r>
      <w:r w:rsidRPr="00141AE0">
        <w:rPr>
          <w:sz w:val="24"/>
          <w:szCs w:val="24"/>
        </w:rPr>
        <w:t xml:space="preserve">contextualiser par une exposition collective sur la thématique art &amp; musique. Car l’œuvre de Dutilleux s’inscrit dans une nouvelle esthétique musicale lancée à la fin du 19e siècle par Claude Debussy et développée par Erik Satie, les futuristes (Luigi Russolo), Georges Antheil, Edgard Varèse, </w:t>
      </w:r>
      <w:r>
        <w:rPr>
          <w:sz w:val="24"/>
          <w:szCs w:val="24"/>
        </w:rPr>
        <w:t xml:space="preserve">etc. </w:t>
      </w:r>
      <w:r w:rsidRPr="00141AE0">
        <w:rPr>
          <w:sz w:val="24"/>
          <w:szCs w:val="24"/>
        </w:rPr>
        <w:t xml:space="preserve">La mécanisation de notre société, les recherches et les techniques ont permis l’apparition de </w:t>
      </w:r>
      <w:r w:rsidRPr="00141AE0">
        <w:rPr>
          <w:sz w:val="24"/>
          <w:szCs w:val="24"/>
        </w:rPr>
        <w:lastRenderedPageBreak/>
        <w:t xml:space="preserve">nouveaux instruments et de nouveaux modes d’enregistrements (magnétophone, disque souple, bandes magnétiques, </w:t>
      </w:r>
      <w:r w:rsidR="004135DA" w:rsidRPr="00141AE0">
        <w:rPr>
          <w:sz w:val="24"/>
          <w:szCs w:val="24"/>
        </w:rPr>
        <w:t>etc.</w:t>
      </w:r>
      <w:r w:rsidRPr="00141AE0">
        <w:rPr>
          <w:sz w:val="24"/>
          <w:szCs w:val="24"/>
        </w:rPr>
        <w:t>…) permettant à de nombreux compositeurs d’être à l’avant-garde d’une nouvelle esthétique musicale. De nouveaux instruments pour de nouveaux sons. Une nouvelle société pour de nos nouveaux sons. Entre culture savante et culture populaire, l’exposition va retracer l’histoire moderne de la musique et mettre à l'honneur Henri Dutilleux.</w:t>
      </w:r>
    </w:p>
    <w:p w:rsidR="00141AE0" w:rsidRPr="00141AE0" w:rsidRDefault="00141AE0" w:rsidP="000B74E2">
      <w:pPr>
        <w:autoSpaceDE w:val="0"/>
        <w:autoSpaceDN w:val="0"/>
        <w:adjustRightInd w:val="0"/>
        <w:spacing w:after="0"/>
        <w:rPr>
          <w:sz w:val="24"/>
          <w:szCs w:val="24"/>
        </w:rPr>
      </w:pPr>
      <w:r w:rsidRPr="00141AE0">
        <w:rPr>
          <w:sz w:val="24"/>
          <w:szCs w:val="24"/>
        </w:rPr>
        <w:t>Des instruments, des partitions originales et manuscrites, des archives vidéos, des archives photographiques, et de la musique seront déployés sur plus d’un siècle de création.</w:t>
      </w:r>
    </w:p>
    <w:p w:rsidR="00141AE0" w:rsidRPr="00141AE0" w:rsidRDefault="00141AE0" w:rsidP="000B74E2">
      <w:pPr>
        <w:autoSpaceDE w:val="0"/>
        <w:autoSpaceDN w:val="0"/>
        <w:adjustRightInd w:val="0"/>
        <w:spacing w:after="0"/>
        <w:rPr>
          <w:sz w:val="24"/>
          <w:szCs w:val="24"/>
        </w:rPr>
      </w:pPr>
    </w:p>
    <w:p w:rsidR="00141AE0" w:rsidRPr="00141AE0" w:rsidRDefault="00141AE0" w:rsidP="000B74E2">
      <w:pPr>
        <w:autoSpaceDE w:val="0"/>
        <w:autoSpaceDN w:val="0"/>
        <w:adjustRightInd w:val="0"/>
        <w:spacing w:after="0"/>
        <w:rPr>
          <w:sz w:val="24"/>
          <w:szCs w:val="24"/>
        </w:rPr>
      </w:pPr>
      <w:r w:rsidRPr="00141AE0">
        <w:rPr>
          <w:sz w:val="24"/>
          <w:szCs w:val="24"/>
        </w:rPr>
        <w:t xml:space="preserve">Henri Dutilleux reçoit en 1967 le grand prix international de la musique pour l’ensemble de son œuvre. En 2005, il est honoré du prix Siemens (considéré comme l’équivalent du prix Nobel de la musique). Il rejoint ainsi Olivier Messiaen et Pierre Boulez, les deux seuls compositeurs français à avoir été honorés par ce prix. </w:t>
      </w:r>
    </w:p>
    <w:p w:rsidR="00141AE0" w:rsidRPr="00141AE0" w:rsidRDefault="00141AE0" w:rsidP="00141AE0">
      <w:pPr>
        <w:autoSpaceDE w:val="0"/>
        <w:autoSpaceDN w:val="0"/>
        <w:adjustRightInd w:val="0"/>
        <w:spacing w:after="0" w:line="240" w:lineRule="auto"/>
        <w:rPr>
          <w:sz w:val="24"/>
          <w:szCs w:val="24"/>
        </w:rPr>
      </w:pPr>
    </w:p>
    <w:p w:rsidR="00141AE0" w:rsidRPr="00141AE0" w:rsidRDefault="00141AE0" w:rsidP="00141AE0">
      <w:pPr>
        <w:autoSpaceDE w:val="0"/>
        <w:autoSpaceDN w:val="0"/>
        <w:adjustRightInd w:val="0"/>
        <w:spacing w:after="0" w:line="240" w:lineRule="auto"/>
        <w:rPr>
          <w:sz w:val="24"/>
          <w:szCs w:val="24"/>
        </w:rPr>
      </w:pPr>
      <w:r w:rsidRPr="00141AE0">
        <w:rPr>
          <w:sz w:val="24"/>
          <w:szCs w:val="24"/>
        </w:rPr>
        <w:t>Teaser de l’exposition piano piano</w:t>
      </w:r>
    </w:p>
    <w:p w:rsidR="00141AE0" w:rsidRPr="00141AE0" w:rsidRDefault="00141AE0" w:rsidP="00141AE0">
      <w:pPr>
        <w:autoSpaceDE w:val="0"/>
        <w:autoSpaceDN w:val="0"/>
        <w:adjustRightInd w:val="0"/>
        <w:spacing w:after="0" w:line="240" w:lineRule="auto"/>
        <w:rPr>
          <w:sz w:val="24"/>
          <w:szCs w:val="24"/>
        </w:rPr>
      </w:pPr>
      <w:r w:rsidRPr="00141AE0">
        <w:rPr>
          <w:sz w:val="24"/>
          <w:szCs w:val="24"/>
        </w:rPr>
        <w:t>https://www.youtube.com/watch?v=f4i820cNxXM&amp;feature=share</w:t>
      </w:r>
    </w:p>
    <w:p w:rsidR="00276142" w:rsidRDefault="00276142" w:rsidP="00017598">
      <w:pPr>
        <w:rPr>
          <w:sz w:val="24"/>
          <w:szCs w:val="24"/>
        </w:rPr>
      </w:pPr>
    </w:p>
    <w:p w:rsidR="00141AE0" w:rsidRPr="00C22094" w:rsidRDefault="00141AE0" w:rsidP="00141AE0">
      <w:pPr>
        <w:spacing w:after="0"/>
        <w:rPr>
          <w:b/>
          <w:i/>
          <w:sz w:val="24"/>
          <w:szCs w:val="24"/>
        </w:rPr>
      </w:pPr>
      <w:r w:rsidRPr="00C22094">
        <w:rPr>
          <w:b/>
          <w:i/>
          <w:sz w:val="24"/>
          <w:szCs w:val="24"/>
        </w:rPr>
        <w:t>Informations Pratiques :</w:t>
      </w:r>
    </w:p>
    <w:p w:rsidR="00141AE0" w:rsidRPr="00141AE0" w:rsidRDefault="00141AE0" w:rsidP="00141AE0">
      <w:pPr>
        <w:autoSpaceDE w:val="0"/>
        <w:autoSpaceDN w:val="0"/>
        <w:adjustRightInd w:val="0"/>
        <w:spacing w:after="0" w:line="240" w:lineRule="auto"/>
        <w:jc w:val="both"/>
        <w:rPr>
          <w:sz w:val="24"/>
          <w:szCs w:val="24"/>
        </w:rPr>
      </w:pPr>
      <w:r w:rsidRPr="00141AE0">
        <w:rPr>
          <w:sz w:val="24"/>
          <w:szCs w:val="24"/>
        </w:rPr>
        <w:t>Musée le Carroi</w:t>
      </w:r>
      <w:r>
        <w:rPr>
          <w:sz w:val="24"/>
          <w:szCs w:val="24"/>
        </w:rPr>
        <w:t xml:space="preserve">, </w:t>
      </w:r>
      <w:r w:rsidRPr="00141AE0">
        <w:rPr>
          <w:sz w:val="24"/>
          <w:szCs w:val="24"/>
        </w:rPr>
        <w:t>44 rue haute Saint-Maurice</w:t>
      </w:r>
      <w:r>
        <w:rPr>
          <w:sz w:val="24"/>
          <w:szCs w:val="24"/>
        </w:rPr>
        <w:t xml:space="preserve">, </w:t>
      </w:r>
      <w:r w:rsidRPr="00141AE0">
        <w:rPr>
          <w:sz w:val="24"/>
          <w:szCs w:val="24"/>
        </w:rPr>
        <w:t>37500 Chinon</w:t>
      </w:r>
    </w:p>
    <w:p w:rsidR="00141AE0" w:rsidRPr="00141AE0" w:rsidRDefault="00141AE0" w:rsidP="00141AE0">
      <w:pPr>
        <w:autoSpaceDE w:val="0"/>
        <w:autoSpaceDN w:val="0"/>
        <w:adjustRightInd w:val="0"/>
        <w:spacing w:after="0" w:line="240" w:lineRule="auto"/>
        <w:jc w:val="both"/>
        <w:rPr>
          <w:sz w:val="24"/>
          <w:szCs w:val="24"/>
        </w:rPr>
      </w:pPr>
      <w:r w:rsidRPr="00141AE0">
        <w:rPr>
          <w:sz w:val="24"/>
          <w:szCs w:val="24"/>
        </w:rPr>
        <w:t>Tél. 02 47 93 18 12</w:t>
      </w:r>
      <w:r>
        <w:rPr>
          <w:sz w:val="24"/>
          <w:szCs w:val="24"/>
        </w:rPr>
        <w:t xml:space="preserve"> / </w:t>
      </w:r>
      <w:r w:rsidRPr="00141AE0">
        <w:rPr>
          <w:sz w:val="24"/>
          <w:szCs w:val="24"/>
        </w:rPr>
        <w:t>musee-lecarroi@cc-cvl.fr</w:t>
      </w:r>
      <w:r>
        <w:rPr>
          <w:sz w:val="24"/>
          <w:szCs w:val="24"/>
        </w:rPr>
        <w:t xml:space="preserve"> / </w:t>
      </w:r>
      <w:r w:rsidRPr="00141AE0">
        <w:rPr>
          <w:sz w:val="24"/>
          <w:szCs w:val="24"/>
        </w:rPr>
        <w:t>www.chinon-vienne-loire.fr</w:t>
      </w:r>
    </w:p>
    <w:p w:rsidR="00141AE0" w:rsidRPr="005A4D9D" w:rsidRDefault="00141AE0" w:rsidP="00141AE0">
      <w:pPr>
        <w:autoSpaceDE w:val="0"/>
        <w:autoSpaceDN w:val="0"/>
        <w:adjustRightInd w:val="0"/>
        <w:spacing w:after="0" w:line="240" w:lineRule="auto"/>
        <w:jc w:val="both"/>
        <w:rPr>
          <w:sz w:val="24"/>
          <w:szCs w:val="24"/>
          <w:lang w:val="en-US"/>
        </w:rPr>
      </w:pPr>
      <w:r w:rsidRPr="005A4D9D">
        <w:rPr>
          <w:sz w:val="24"/>
          <w:szCs w:val="24"/>
          <w:lang w:val="en-US"/>
        </w:rPr>
        <w:t>Facebook : www.facebook.com/Le-Carroi-Musée-Chinon</w:t>
      </w:r>
    </w:p>
    <w:p w:rsidR="00141AE0" w:rsidRPr="00141AE0" w:rsidRDefault="00141AE0" w:rsidP="00141AE0">
      <w:pPr>
        <w:autoSpaceDE w:val="0"/>
        <w:autoSpaceDN w:val="0"/>
        <w:adjustRightInd w:val="0"/>
        <w:spacing w:after="0" w:line="240" w:lineRule="auto"/>
        <w:jc w:val="both"/>
        <w:rPr>
          <w:sz w:val="24"/>
          <w:szCs w:val="24"/>
        </w:rPr>
      </w:pPr>
      <w:r>
        <w:rPr>
          <w:sz w:val="24"/>
          <w:szCs w:val="24"/>
        </w:rPr>
        <w:t>www.</w:t>
      </w:r>
      <w:r w:rsidRPr="00141AE0">
        <w:rPr>
          <w:sz w:val="24"/>
          <w:szCs w:val="24"/>
        </w:rPr>
        <w:t>museelecarroi.fr</w:t>
      </w:r>
    </w:p>
    <w:p w:rsidR="00141AE0" w:rsidRPr="00141AE0" w:rsidRDefault="00141AE0" w:rsidP="00141AE0">
      <w:pPr>
        <w:autoSpaceDE w:val="0"/>
        <w:autoSpaceDN w:val="0"/>
        <w:adjustRightInd w:val="0"/>
        <w:spacing w:after="0" w:line="240" w:lineRule="auto"/>
        <w:jc w:val="both"/>
        <w:rPr>
          <w:sz w:val="24"/>
          <w:szCs w:val="24"/>
        </w:rPr>
      </w:pPr>
    </w:p>
    <w:p w:rsidR="00141AE0" w:rsidRPr="00141AE0" w:rsidRDefault="00141AE0" w:rsidP="00141AE0">
      <w:pPr>
        <w:autoSpaceDE w:val="0"/>
        <w:autoSpaceDN w:val="0"/>
        <w:adjustRightInd w:val="0"/>
        <w:spacing w:after="0" w:line="240" w:lineRule="auto"/>
        <w:jc w:val="both"/>
        <w:rPr>
          <w:sz w:val="24"/>
          <w:szCs w:val="24"/>
        </w:rPr>
      </w:pPr>
      <w:r w:rsidRPr="00141AE0">
        <w:rPr>
          <w:sz w:val="24"/>
          <w:szCs w:val="24"/>
        </w:rPr>
        <w:t xml:space="preserve">Le musée </w:t>
      </w:r>
      <w:r>
        <w:rPr>
          <w:sz w:val="24"/>
          <w:szCs w:val="24"/>
        </w:rPr>
        <w:t>est ouvert</w:t>
      </w:r>
      <w:r w:rsidRPr="00141AE0">
        <w:rPr>
          <w:sz w:val="24"/>
          <w:szCs w:val="24"/>
        </w:rPr>
        <w:t xml:space="preserve"> :</w:t>
      </w:r>
    </w:p>
    <w:p w:rsidR="00141AE0" w:rsidRPr="00141AE0" w:rsidRDefault="00141AE0" w:rsidP="00141AE0">
      <w:pPr>
        <w:autoSpaceDE w:val="0"/>
        <w:autoSpaceDN w:val="0"/>
        <w:adjustRightInd w:val="0"/>
        <w:spacing w:after="0" w:line="240" w:lineRule="auto"/>
        <w:jc w:val="both"/>
        <w:rPr>
          <w:sz w:val="24"/>
          <w:szCs w:val="24"/>
        </w:rPr>
      </w:pPr>
      <w:r w:rsidRPr="00141AE0">
        <w:rPr>
          <w:sz w:val="24"/>
          <w:szCs w:val="24"/>
        </w:rPr>
        <w:t>● Du 7 avril au 30 avril du vendredi au dimanche de 14h à 18h</w:t>
      </w:r>
    </w:p>
    <w:p w:rsidR="00141AE0" w:rsidRPr="00141AE0" w:rsidRDefault="00141AE0" w:rsidP="00141AE0">
      <w:pPr>
        <w:autoSpaceDE w:val="0"/>
        <w:autoSpaceDN w:val="0"/>
        <w:adjustRightInd w:val="0"/>
        <w:spacing w:after="0" w:line="240" w:lineRule="auto"/>
        <w:jc w:val="both"/>
        <w:rPr>
          <w:sz w:val="24"/>
          <w:szCs w:val="24"/>
        </w:rPr>
      </w:pPr>
      <w:r w:rsidRPr="00141AE0">
        <w:rPr>
          <w:sz w:val="24"/>
          <w:szCs w:val="24"/>
        </w:rPr>
        <w:t>● Du 1er mai au 16 septembre tous les jours (sauf le mardi) de 14h30 à 18h30</w:t>
      </w:r>
    </w:p>
    <w:p w:rsidR="00141AE0" w:rsidRPr="00141AE0" w:rsidRDefault="00141AE0" w:rsidP="00141AE0">
      <w:pPr>
        <w:autoSpaceDE w:val="0"/>
        <w:autoSpaceDN w:val="0"/>
        <w:adjustRightInd w:val="0"/>
        <w:spacing w:after="0" w:line="240" w:lineRule="auto"/>
        <w:jc w:val="both"/>
        <w:rPr>
          <w:sz w:val="24"/>
          <w:szCs w:val="24"/>
        </w:rPr>
      </w:pPr>
      <w:r w:rsidRPr="00141AE0">
        <w:rPr>
          <w:sz w:val="24"/>
          <w:szCs w:val="24"/>
        </w:rPr>
        <w:t>● Du 17 septembre au 18 novembre du vendredi au dimanche de 14h à 18h</w:t>
      </w:r>
    </w:p>
    <w:p w:rsidR="006562E7" w:rsidRDefault="006562E7" w:rsidP="00141AE0">
      <w:pPr>
        <w:autoSpaceDE w:val="0"/>
        <w:autoSpaceDN w:val="0"/>
        <w:adjustRightInd w:val="0"/>
        <w:spacing w:after="0" w:line="240" w:lineRule="auto"/>
        <w:jc w:val="both"/>
        <w:rPr>
          <w:sz w:val="24"/>
          <w:szCs w:val="24"/>
        </w:rPr>
      </w:pPr>
    </w:p>
    <w:p w:rsidR="00141AE0" w:rsidRPr="00141AE0" w:rsidRDefault="00141AE0" w:rsidP="00141AE0">
      <w:pPr>
        <w:autoSpaceDE w:val="0"/>
        <w:autoSpaceDN w:val="0"/>
        <w:adjustRightInd w:val="0"/>
        <w:spacing w:after="0" w:line="240" w:lineRule="auto"/>
        <w:jc w:val="both"/>
        <w:rPr>
          <w:sz w:val="24"/>
          <w:szCs w:val="24"/>
        </w:rPr>
      </w:pPr>
      <w:r w:rsidRPr="00141AE0">
        <w:rPr>
          <w:sz w:val="24"/>
          <w:szCs w:val="24"/>
        </w:rPr>
        <w:t>Tarif : 3€ et gratuit pour les – de 12 ans</w:t>
      </w:r>
    </w:p>
    <w:p w:rsidR="00387812" w:rsidRDefault="00387812">
      <w:pPr>
        <w:rPr>
          <w:sz w:val="36"/>
          <w:szCs w:val="36"/>
        </w:rPr>
      </w:pPr>
      <w:r>
        <w:rPr>
          <w:sz w:val="36"/>
          <w:szCs w:val="36"/>
        </w:rPr>
        <w:br w:type="page"/>
      </w:r>
    </w:p>
    <w:p w:rsidR="00E77BE5" w:rsidRPr="00A26897" w:rsidRDefault="00E77BE5" w:rsidP="00E77BE5">
      <w:pPr>
        <w:spacing w:after="0" w:line="240" w:lineRule="auto"/>
        <w:rPr>
          <w:sz w:val="36"/>
          <w:szCs w:val="36"/>
        </w:rPr>
      </w:pPr>
      <w:r>
        <w:rPr>
          <w:sz w:val="36"/>
          <w:szCs w:val="36"/>
        </w:rPr>
        <w:lastRenderedPageBreak/>
        <w:t>la maison Max Ernst</w:t>
      </w:r>
    </w:p>
    <w:p w:rsidR="00E77BE5" w:rsidRDefault="00E77BE5" w:rsidP="00E77BE5">
      <w:pPr>
        <w:autoSpaceDE w:val="0"/>
        <w:autoSpaceDN w:val="0"/>
        <w:adjustRightInd w:val="0"/>
        <w:spacing w:after="0"/>
        <w:jc w:val="both"/>
        <w:rPr>
          <w:sz w:val="24"/>
          <w:szCs w:val="24"/>
        </w:rPr>
      </w:pPr>
      <w:r w:rsidRPr="00E77BE5">
        <w:rPr>
          <w:b/>
          <w:bCs/>
          <w:sz w:val="24"/>
          <w:szCs w:val="24"/>
        </w:rPr>
        <w:t>« Il fait beau, doux et calme ici », écrit Max Ernst à un ami en 1955.</w:t>
      </w:r>
      <w:r w:rsidRPr="00E77BE5">
        <w:rPr>
          <w:sz w:val="24"/>
          <w:szCs w:val="24"/>
        </w:rPr>
        <w:t xml:space="preserve"> </w:t>
      </w:r>
    </w:p>
    <w:p w:rsidR="00E77BE5" w:rsidRDefault="00E77BE5" w:rsidP="003B47BD">
      <w:pPr>
        <w:autoSpaceDE w:val="0"/>
        <w:autoSpaceDN w:val="0"/>
        <w:adjustRightInd w:val="0"/>
        <w:spacing w:after="0"/>
        <w:jc w:val="both"/>
        <w:rPr>
          <w:sz w:val="24"/>
          <w:szCs w:val="24"/>
        </w:rPr>
      </w:pPr>
      <w:r w:rsidRPr="00E77BE5">
        <w:rPr>
          <w:sz w:val="24"/>
          <w:szCs w:val="24"/>
        </w:rPr>
        <w:t>C’est à cette date, en Touraine, que les artistes Max Ernst (1891-1976) et Dorothea Tanning (1910-2012) se fixent près de Chinon dans la ferme du Pin à Huismes, qu’ils nomment poétiquement </w:t>
      </w:r>
      <w:r w:rsidRPr="00E77BE5">
        <w:rPr>
          <w:i/>
          <w:iCs/>
          <w:sz w:val="24"/>
          <w:szCs w:val="24"/>
        </w:rPr>
        <w:t>Le Pin Perdu</w:t>
      </w:r>
      <w:r w:rsidRPr="00E77BE5">
        <w:rPr>
          <w:sz w:val="24"/>
          <w:szCs w:val="24"/>
        </w:rPr>
        <w:t>.</w:t>
      </w:r>
      <w:r w:rsidR="00931292">
        <w:rPr>
          <w:sz w:val="24"/>
          <w:szCs w:val="24"/>
        </w:rPr>
        <w:t xml:space="preserve"> </w:t>
      </w:r>
      <w:r w:rsidRPr="00E77BE5">
        <w:rPr>
          <w:sz w:val="24"/>
          <w:szCs w:val="24"/>
        </w:rPr>
        <w:t>Max Ernst, peintre, sculpteur et poète allemand, est une figure majeure de l’art du XX° siècle, des mouvements Dada et surréaliste. Avec son épouse, l’artiste américaine Dorothea Tanning, il quitte les Etats-Unis et rejoint Paris en 1952. Max Ernst reçoit le Grand Prix de la Biennale de Venise en 1954 et retrouve une vie apaisée en Touraine jusqu’en 1968.</w:t>
      </w:r>
    </w:p>
    <w:p w:rsidR="00E77BE5" w:rsidRDefault="00E77BE5" w:rsidP="008D16BC">
      <w:pPr>
        <w:autoSpaceDE w:val="0"/>
        <w:autoSpaceDN w:val="0"/>
        <w:adjustRightInd w:val="0"/>
        <w:spacing w:after="0"/>
        <w:jc w:val="right"/>
        <w:rPr>
          <w:sz w:val="24"/>
          <w:szCs w:val="24"/>
        </w:rPr>
      </w:pPr>
    </w:p>
    <w:p w:rsidR="00E77BE5" w:rsidRPr="00C22094" w:rsidRDefault="00E77BE5" w:rsidP="00E77BE5">
      <w:pPr>
        <w:spacing w:after="0"/>
        <w:rPr>
          <w:b/>
          <w:i/>
          <w:sz w:val="24"/>
          <w:szCs w:val="24"/>
        </w:rPr>
      </w:pPr>
      <w:r w:rsidRPr="00C22094">
        <w:rPr>
          <w:b/>
          <w:i/>
          <w:sz w:val="24"/>
          <w:szCs w:val="24"/>
        </w:rPr>
        <w:t>Informations Pratiques :</w:t>
      </w:r>
    </w:p>
    <w:p w:rsidR="00E77BE5" w:rsidRPr="00E77BE5" w:rsidRDefault="00E77BE5" w:rsidP="00E77BE5">
      <w:pPr>
        <w:autoSpaceDE w:val="0"/>
        <w:autoSpaceDN w:val="0"/>
        <w:adjustRightInd w:val="0"/>
        <w:spacing w:after="0"/>
        <w:rPr>
          <w:sz w:val="24"/>
          <w:szCs w:val="24"/>
        </w:rPr>
      </w:pPr>
      <w:r>
        <w:rPr>
          <w:sz w:val="24"/>
          <w:szCs w:val="24"/>
        </w:rPr>
        <w:t xml:space="preserve">12 rue de la Chancellerie </w:t>
      </w:r>
      <w:r w:rsidRPr="00E77BE5">
        <w:rPr>
          <w:sz w:val="24"/>
          <w:szCs w:val="24"/>
        </w:rPr>
        <w:t>37420 HUISMES</w:t>
      </w:r>
    </w:p>
    <w:p w:rsidR="00E77BE5" w:rsidRPr="00E77BE5" w:rsidRDefault="00E77BE5" w:rsidP="00E77BE5">
      <w:pPr>
        <w:autoSpaceDE w:val="0"/>
        <w:autoSpaceDN w:val="0"/>
        <w:adjustRightInd w:val="0"/>
        <w:spacing w:after="0"/>
        <w:rPr>
          <w:sz w:val="24"/>
          <w:szCs w:val="24"/>
        </w:rPr>
      </w:pPr>
      <w:r w:rsidRPr="00E77BE5">
        <w:rPr>
          <w:sz w:val="24"/>
          <w:szCs w:val="24"/>
        </w:rPr>
        <w:t>T</w:t>
      </w:r>
      <w:r>
        <w:rPr>
          <w:sz w:val="24"/>
          <w:szCs w:val="24"/>
        </w:rPr>
        <w:t>él. 06 89 93 52 23 / www.</w:t>
      </w:r>
      <w:r w:rsidRPr="00E77BE5">
        <w:rPr>
          <w:sz w:val="24"/>
          <w:szCs w:val="24"/>
        </w:rPr>
        <w:t>maison-max-ernst.org</w:t>
      </w:r>
    </w:p>
    <w:p w:rsidR="00E77BE5" w:rsidRDefault="00E77BE5" w:rsidP="004F4BC4">
      <w:pPr>
        <w:autoSpaceDE w:val="0"/>
        <w:autoSpaceDN w:val="0"/>
        <w:adjustRightInd w:val="0"/>
        <w:spacing w:after="0"/>
        <w:jc w:val="both"/>
        <w:rPr>
          <w:sz w:val="24"/>
          <w:szCs w:val="24"/>
        </w:rPr>
      </w:pPr>
      <w:r>
        <w:rPr>
          <w:sz w:val="24"/>
          <w:szCs w:val="24"/>
        </w:rPr>
        <w:t>Entrée gratuite, réservation obligatoire</w:t>
      </w:r>
    </w:p>
    <w:p w:rsidR="00E77BE5" w:rsidRDefault="00E77BE5" w:rsidP="00017598">
      <w:pPr>
        <w:rPr>
          <w:sz w:val="24"/>
          <w:szCs w:val="24"/>
        </w:rPr>
      </w:pPr>
    </w:p>
    <w:p w:rsidR="00C55CA9" w:rsidRDefault="00C55CA9" w:rsidP="00017598">
      <w:pPr>
        <w:rPr>
          <w:sz w:val="24"/>
          <w:szCs w:val="24"/>
        </w:rPr>
      </w:pPr>
    </w:p>
    <w:p w:rsidR="000B74E2" w:rsidRDefault="000B74E2" w:rsidP="000B74E2">
      <w:pPr>
        <w:pStyle w:val="Titre1"/>
        <w:spacing w:before="0"/>
      </w:pPr>
      <w:r>
        <w:rPr>
          <w:rFonts w:asciiTheme="minorHAnsi" w:eastAsiaTheme="minorHAnsi" w:hAnsiTheme="minorHAnsi" w:cstheme="minorBidi"/>
          <w:b w:val="0"/>
          <w:bCs w:val="0"/>
          <w:color w:val="auto"/>
          <w:sz w:val="36"/>
          <w:szCs w:val="36"/>
        </w:rPr>
        <w:t xml:space="preserve">Le château </w:t>
      </w:r>
      <w:r w:rsidRPr="000B74E2">
        <w:rPr>
          <w:rFonts w:asciiTheme="minorHAnsi" w:eastAsiaTheme="minorHAnsi" w:hAnsiTheme="minorHAnsi" w:cstheme="minorBidi"/>
          <w:b w:val="0"/>
          <w:bCs w:val="0"/>
          <w:color w:val="auto"/>
          <w:sz w:val="36"/>
          <w:szCs w:val="36"/>
        </w:rPr>
        <w:t xml:space="preserve">du </w:t>
      </w:r>
      <w:proofErr w:type="spellStart"/>
      <w:r w:rsidRPr="000B74E2">
        <w:rPr>
          <w:rFonts w:asciiTheme="minorHAnsi" w:eastAsiaTheme="minorHAnsi" w:hAnsiTheme="minorHAnsi" w:cstheme="minorBidi"/>
          <w:b w:val="0"/>
          <w:bCs w:val="0"/>
          <w:color w:val="auto"/>
          <w:sz w:val="36"/>
          <w:szCs w:val="36"/>
        </w:rPr>
        <w:t>Rivau</w:t>
      </w:r>
      <w:proofErr w:type="spellEnd"/>
      <w:r w:rsidRPr="000B74E2">
        <w:rPr>
          <w:rFonts w:asciiTheme="minorHAnsi" w:eastAsiaTheme="minorHAnsi" w:hAnsiTheme="minorHAnsi" w:cstheme="minorBidi"/>
          <w:b w:val="0"/>
          <w:bCs w:val="0"/>
          <w:color w:val="auto"/>
          <w:sz w:val="36"/>
          <w:szCs w:val="36"/>
        </w:rPr>
        <w:t xml:space="preserve"> </w:t>
      </w:r>
    </w:p>
    <w:p w:rsidR="000B74E2" w:rsidRPr="000B74E2" w:rsidRDefault="000B74E2" w:rsidP="000B74E2">
      <w:pPr>
        <w:pStyle w:val="Titre1"/>
        <w:spacing w:before="0"/>
        <w:rPr>
          <w:rFonts w:asciiTheme="minorHAnsi" w:eastAsiaTheme="minorHAnsi" w:hAnsiTheme="minorHAnsi" w:cstheme="minorBidi"/>
          <w:bCs w:val="0"/>
          <w:i/>
          <w:color w:val="auto"/>
        </w:rPr>
      </w:pPr>
      <w:r>
        <w:t xml:space="preserve"> </w:t>
      </w:r>
      <w:r w:rsidRPr="000B74E2">
        <w:rPr>
          <w:rFonts w:asciiTheme="minorHAnsi" w:eastAsiaTheme="minorHAnsi" w:hAnsiTheme="minorHAnsi" w:cstheme="minorBidi"/>
          <w:bCs w:val="0"/>
          <w:i/>
          <w:color w:val="auto"/>
        </w:rPr>
        <w:t>Le Beau, la Belle et la Bête</w:t>
      </w:r>
    </w:p>
    <w:p w:rsidR="000B74E2" w:rsidRDefault="000B74E2" w:rsidP="000B74E2">
      <w:pPr>
        <w:autoSpaceDE w:val="0"/>
        <w:autoSpaceDN w:val="0"/>
        <w:adjustRightInd w:val="0"/>
        <w:spacing w:after="0" w:line="240" w:lineRule="auto"/>
        <w:jc w:val="both"/>
        <w:rPr>
          <w:sz w:val="24"/>
          <w:szCs w:val="24"/>
        </w:rPr>
      </w:pPr>
    </w:p>
    <w:p w:rsidR="00276142" w:rsidRDefault="000B74E2" w:rsidP="003B47BD">
      <w:pPr>
        <w:autoSpaceDE w:val="0"/>
        <w:autoSpaceDN w:val="0"/>
        <w:adjustRightInd w:val="0"/>
        <w:spacing w:after="0"/>
        <w:jc w:val="both"/>
        <w:rPr>
          <w:sz w:val="24"/>
          <w:szCs w:val="24"/>
        </w:rPr>
      </w:pPr>
      <w:r>
        <w:rPr>
          <w:sz w:val="24"/>
          <w:szCs w:val="24"/>
        </w:rPr>
        <w:t>L</w:t>
      </w:r>
      <w:r w:rsidRPr="000B74E2">
        <w:rPr>
          <w:sz w:val="24"/>
          <w:szCs w:val="24"/>
        </w:rPr>
        <w:t xml:space="preserve">’exposition entre en résonance avec </w:t>
      </w:r>
      <w:r>
        <w:rPr>
          <w:sz w:val="24"/>
          <w:szCs w:val="24"/>
        </w:rPr>
        <w:t>La belle et la bête, un conte ré</w:t>
      </w:r>
      <w:r w:rsidRPr="000B74E2">
        <w:rPr>
          <w:sz w:val="24"/>
          <w:szCs w:val="24"/>
        </w:rPr>
        <w:t xml:space="preserve">adapté en 1757 par Jeanne-Marie Leprince de Beaumont. Cette Exposition fait partie du </w:t>
      </w:r>
      <w:hyperlink r:id="rId16" w:history="1">
        <w:r w:rsidRPr="000B74E2">
          <w:rPr>
            <w:sz w:val="24"/>
            <w:szCs w:val="24"/>
          </w:rPr>
          <w:t>parcours Actes</w:t>
        </w:r>
      </w:hyperlink>
      <w:r w:rsidRPr="000B74E2">
        <w:rPr>
          <w:sz w:val="24"/>
          <w:szCs w:val="24"/>
        </w:rPr>
        <w:t xml:space="preserve"> sur tout l'Indre et Loire</w:t>
      </w:r>
      <w:r>
        <w:rPr>
          <w:sz w:val="24"/>
          <w:szCs w:val="24"/>
        </w:rPr>
        <w:t>.</w:t>
      </w:r>
      <w:r w:rsidR="002B7666">
        <w:rPr>
          <w:sz w:val="24"/>
          <w:szCs w:val="24"/>
        </w:rPr>
        <w:t xml:space="preserve"> </w:t>
      </w:r>
      <w:r>
        <w:rPr>
          <w:sz w:val="24"/>
          <w:szCs w:val="24"/>
        </w:rPr>
        <w:t>Une</w:t>
      </w:r>
      <w:r w:rsidRPr="000B74E2">
        <w:rPr>
          <w:sz w:val="24"/>
          <w:szCs w:val="24"/>
        </w:rPr>
        <w:t xml:space="preserve"> trentaine </w:t>
      </w:r>
      <w:r>
        <w:rPr>
          <w:sz w:val="24"/>
          <w:szCs w:val="24"/>
        </w:rPr>
        <w:t>d'artistes</w:t>
      </w:r>
      <w:r w:rsidRPr="000B74E2">
        <w:rPr>
          <w:sz w:val="24"/>
          <w:szCs w:val="24"/>
        </w:rPr>
        <w:t xml:space="preserve"> présentent leur vision du Beau, de la Belle et de la Bête</w:t>
      </w:r>
      <w:r w:rsidR="009C38FB">
        <w:rPr>
          <w:sz w:val="24"/>
          <w:szCs w:val="24"/>
        </w:rPr>
        <w:t xml:space="preserve"> :</w:t>
      </w:r>
      <w:r w:rsidR="003B47BD">
        <w:rPr>
          <w:sz w:val="24"/>
          <w:szCs w:val="24"/>
        </w:rPr>
        <w:t xml:space="preserve"> </w:t>
      </w:r>
      <w:r w:rsidRPr="000B74E2">
        <w:rPr>
          <w:sz w:val="24"/>
          <w:szCs w:val="24"/>
        </w:rPr>
        <w:t>Carlos Aires, Elodie Antoine, Pierre Ardouvin, Pascale Barret, Marie Boralevi, Katia Bourdarel, Catherine Bret-Brownstone, Jake &amp; Dinos Chapman, Sabine Delahaut, Helene Delprat, Nicolas Darrot, Leo Dorfner, Genevieve Favre-Petrof, Jean-François Fourtou, Michel François, Charles Freger, Lucy Glendinning, Kim KototamaLune, Marie Hendriks, Eva Magyarosi, Olivier Masmonteil, Marie Maurel de Maillé, Myriam Mechita, Fabien Merelle, Bruno Pelassy, Laurent Perbos, Javier Perez, Samuel Rousseau, Axelle Remeaud, Zoé Rumeaux, Nadia Sabourin, Jim Shaw, Vee Speers, Magali Vaillant, Fabien Verschaere revisitent ainsi pas à</w:t>
      </w:r>
      <w:r>
        <w:rPr>
          <w:sz w:val="24"/>
          <w:szCs w:val="24"/>
        </w:rPr>
        <w:t xml:space="preserve"> pas ses codes et ses travers. </w:t>
      </w:r>
    </w:p>
    <w:p w:rsidR="009C38FB" w:rsidRPr="000B74E2" w:rsidRDefault="009C38FB" w:rsidP="009C38FB">
      <w:pPr>
        <w:autoSpaceDE w:val="0"/>
        <w:autoSpaceDN w:val="0"/>
        <w:adjustRightInd w:val="0"/>
        <w:spacing w:after="0"/>
        <w:rPr>
          <w:sz w:val="24"/>
          <w:szCs w:val="24"/>
        </w:rPr>
      </w:pPr>
    </w:p>
    <w:p w:rsidR="000B74E2" w:rsidRPr="00C22094" w:rsidRDefault="000B74E2" w:rsidP="000B74E2">
      <w:pPr>
        <w:spacing w:after="0"/>
        <w:rPr>
          <w:b/>
          <w:i/>
          <w:sz w:val="24"/>
          <w:szCs w:val="24"/>
        </w:rPr>
      </w:pPr>
      <w:r w:rsidRPr="00C22094">
        <w:rPr>
          <w:b/>
          <w:i/>
          <w:sz w:val="24"/>
          <w:szCs w:val="24"/>
        </w:rPr>
        <w:t>Informations Pratiques :</w:t>
      </w:r>
    </w:p>
    <w:p w:rsidR="00E54457" w:rsidRDefault="000B74E2" w:rsidP="00E74D67">
      <w:pPr>
        <w:spacing w:after="0"/>
        <w:rPr>
          <w:sz w:val="24"/>
          <w:szCs w:val="24"/>
        </w:rPr>
      </w:pPr>
      <w:r w:rsidRPr="000B74E2">
        <w:rPr>
          <w:sz w:val="24"/>
          <w:szCs w:val="24"/>
        </w:rPr>
        <w:t xml:space="preserve">Château du Rivau 37120 Lémeré </w:t>
      </w:r>
    </w:p>
    <w:p w:rsidR="00276142" w:rsidRPr="000B74E2" w:rsidRDefault="000B74E2" w:rsidP="00E74D67">
      <w:pPr>
        <w:spacing w:after="0"/>
        <w:rPr>
          <w:sz w:val="24"/>
          <w:szCs w:val="24"/>
        </w:rPr>
      </w:pPr>
      <w:r w:rsidRPr="000B74E2">
        <w:rPr>
          <w:sz w:val="24"/>
          <w:szCs w:val="24"/>
        </w:rPr>
        <w:t>Tél: 02 47 95 77 47</w:t>
      </w:r>
      <w:r>
        <w:rPr>
          <w:sz w:val="24"/>
          <w:szCs w:val="24"/>
        </w:rPr>
        <w:t xml:space="preserve"> / www.chateaudurivau.com</w:t>
      </w:r>
      <w:r w:rsidRPr="000B74E2">
        <w:rPr>
          <w:sz w:val="24"/>
          <w:szCs w:val="24"/>
        </w:rPr>
        <w:br/>
      </w:r>
    </w:p>
    <w:p w:rsidR="00962212" w:rsidRPr="00962212" w:rsidRDefault="00962212" w:rsidP="00962212">
      <w:pPr>
        <w:pStyle w:val="Titre2"/>
        <w:rPr>
          <w:rFonts w:asciiTheme="minorHAnsi" w:eastAsiaTheme="minorHAnsi" w:hAnsiTheme="minorHAnsi" w:cstheme="minorBidi"/>
          <w:b w:val="0"/>
          <w:bCs w:val="0"/>
          <w:lang w:eastAsia="en-US"/>
        </w:rPr>
      </w:pPr>
      <w:r w:rsidRPr="00962212">
        <w:rPr>
          <w:rFonts w:asciiTheme="minorHAnsi" w:eastAsiaTheme="minorHAnsi" w:hAnsiTheme="minorHAnsi" w:cstheme="minorBidi"/>
          <w:b w:val="0"/>
          <w:bCs w:val="0"/>
          <w:lang w:eastAsia="en-US"/>
        </w:rPr>
        <w:lastRenderedPageBreak/>
        <w:t>Le Château de Montsoreau</w:t>
      </w:r>
      <w:r w:rsidR="008E4C60">
        <w:rPr>
          <w:rFonts w:asciiTheme="minorHAnsi" w:eastAsiaTheme="minorHAnsi" w:hAnsiTheme="minorHAnsi" w:cstheme="minorBidi"/>
          <w:b w:val="0"/>
          <w:bCs w:val="0"/>
          <w:lang w:eastAsia="en-US"/>
        </w:rPr>
        <w:t xml:space="preserve"> </w:t>
      </w:r>
      <w:r w:rsidRPr="00962212">
        <w:rPr>
          <w:rFonts w:asciiTheme="minorHAnsi" w:eastAsiaTheme="minorHAnsi" w:hAnsiTheme="minorHAnsi" w:cstheme="minorBidi"/>
          <w:b w:val="0"/>
          <w:bCs w:val="0"/>
          <w:lang w:eastAsia="en-US"/>
        </w:rPr>
        <w:t>-</w:t>
      </w:r>
      <w:r w:rsidR="008E4C60">
        <w:rPr>
          <w:rFonts w:asciiTheme="minorHAnsi" w:eastAsiaTheme="minorHAnsi" w:hAnsiTheme="minorHAnsi" w:cstheme="minorBidi"/>
          <w:b w:val="0"/>
          <w:bCs w:val="0"/>
          <w:lang w:eastAsia="en-US"/>
        </w:rPr>
        <w:t xml:space="preserve"> </w:t>
      </w:r>
      <w:r w:rsidRPr="00962212">
        <w:rPr>
          <w:rFonts w:asciiTheme="minorHAnsi" w:eastAsiaTheme="minorHAnsi" w:hAnsiTheme="minorHAnsi" w:cstheme="minorBidi"/>
          <w:b w:val="0"/>
          <w:bCs w:val="0"/>
          <w:lang w:eastAsia="en-US"/>
        </w:rPr>
        <w:t>Musée d’Art Contemporain</w:t>
      </w:r>
    </w:p>
    <w:p w:rsidR="00BB0379" w:rsidRDefault="00962212" w:rsidP="00BB0379">
      <w:pPr>
        <w:pStyle w:val="NormalWeb"/>
        <w:spacing w:after="0" w:afterAutospacing="0" w:line="276" w:lineRule="auto"/>
      </w:pPr>
      <w:r w:rsidRPr="00962212">
        <w:rPr>
          <w:rFonts w:asciiTheme="minorHAnsi" w:eastAsiaTheme="minorHAnsi" w:hAnsiTheme="minorHAnsi" w:cstheme="minorBidi"/>
          <w:lang w:eastAsia="en-US"/>
        </w:rPr>
        <w:t>Le Château de Montsoreau-Musée d’Art Contemporain possède le plus important fonds mondial d’œuvres du mouvement Art &amp; Language. Il est situé dans le Val de Loire</w:t>
      </w:r>
      <w:r>
        <w:rPr>
          <w:rFonts w:asciiTheme="minorHAnsi" w:eastAsiaTheme="minorHAnsi" w:hAnsiTheme="minorHAnsi" w:cstheme="minorBidi"/>
          <w:lang w:eastAsia="en-US"/>
        </w:rPr>
        <w:t xml:space="preserve"> à la confluence de la Vienne et de la Loire qui marque la limite de l'AOC Chinon. </w:t>
      </w:r>
    </w:p>
    <w:p w:rsidR="00962212" w:rsidRDefault="00962212" w:rsidP="00BB0379">
      <w:pPr>
        <w:pStyle w:val="NormalWeb"/>
        <w:spacing w:before="0" w:beforeAutospacing="0" w:after="0" w:afterAutospacing="0" w:line="276" w:lineRule="auto"/>
        <w:rPr>
          <w:rFonts w:asciiTheme="minorHAnsi" w:eastAsiaTheme="minorHAnsi" w:hAnsiTheme="minorHAnsi" w:cstheme="minorBidi"/>
          <w:lang w:eastAsia="en-US"/>
        </w:rPr>
      </w:pPr>
      <w:r w:rsidRPr="00962212">
        <w:rPr>
          <w:rFonts w:asciiTheme="minorHAnsi" w:eastAsiaTheme="minorHAnsi" w:hAnsiTheme="minorHAnsi" w:cstheme="minorBidi"/>
          <w:lang w:eastAsia="en-US"/>
        </w:rPr>
        <w:t xml:space="preserve">Art &amp; </w:t>
      </w:r>
      <w:proofErr w:type="spellStart"/>
      <w:r w:rsidRPr="00962212">
        <w:rPr>
          <w:rFonts w:asciiTheme="minorHAnsi" w:eastAsiaTheme="minorHAnsi" w:hAnsiTheme="minorHAnsi" w:cstheme="minorBidi"/>
          <w:lang w:eastAsia="en-US"/>
        </w:rPr>
        <w:t>Language</w:t>
      </w:r>
      <w:proofErr w:type="spellEnd"/>
      <w:r w:rsidRPr="00962212">
        <w:rPr>
          <w:rFonts w:asciiTheme="minorHAnsi" w:eastAsiaTheme="minorHAnsi" w:hAnsiTheme="minorHAnsi" w:cstheme="minorBidi"/>
          <w:lang w:eastAsia="en-US"/>
        </w:rPr>
        <w:t xml:space="preserve"> est un mouvement pionnier de l’</w:t>
      </w:r>
      <w:hyperlink r:id="rId17" w:history="1">
        <w:r w:rsidRPr="00962212">
          <w:rPr>
            <w:rFonts w:asciiTheme="minorHAnsi" w:eastAsiaTheme="minorHAnsi" w:hAnsiTheme="minorHAnsi" w:cstheme="minorBidi"/>
            <w:lang w:eastAsia="en-US"/>
          </w:rPr>
          <w:t>Art Conceptuel</w:t>
        </w:r>
      </w:hyperlink>
      <w:r w:rsidRPr="00962212">
        <w:rPr>
          <w:rFonts w:asciiTheme="minorHAnsi" w:eastAsiaTheme="minorHAnsi" w:hAnsiTheme="minorHAnsi" w:cstheme="minorBidi"/>
          <w:lang w:eastAsia="en-US"/>
        </w:rPr>
        <w:t>. Le nom est adopté parallèlement à la création de la revue Art-Language créée en 1968 ; cette revue a profondément influencé le cours de l’histoire de l’art. Art &amp; Language imagine dès les années 60 une séparation entre l’objet d’art et l’</w:t>
      </w:r>
      <w:r w:rsidR="007F686A" w:rsidRPr="00962212">
        <w:rPr>
          <w:rFonts w:asciiTheme="minorHAnsi" w:eastAsiaTheme="minorHAnsi" w:hAnsiTheme="minorHAnsi" w:cstheme="minorBidi"/>
          <w:lang w:eastAsia="en-US"/>
        </w:rPr>
        <w:t>œuvre</w:t>
      </w:r>
      <w:r w:rsidRPr="00962212">
        <w:rPr>
          <w:rFonts w:asciiTheme="minorHAnsi" w:eastAsiaTheme="minorHAnsi" w:hAnsiTheme="minorHAnsi" w:cstheme="minorBidi"/>
          <w:lang w:eastAsia="en-US"/>
        </w:rPr>
        <w:t xml:space="preserve"> d’art.</w:t>
      </w:r>
    </w:p>
    <w:p w:rsidR="00BB0379" w:rsidRPr="00BB0379" w:rsidRDefault="00BB0379" w:rsidP="00BB0379">
      <w:pPr>
        <w:pStyle w:val="NormalWeb"/>
        <w:spacing w:before="0" w:beforeAutospacing="0" w:after="0" w:afterAutospacing="0" w:line="276" w:lineRule="auto"/>
      </w:pPr>
    </w:p>
    <w:p w:rsidR="00AB239F" w:rsidRPr="00C22094" w:rsidRDefault="00AB239F" w:rsidP="00AB239F">
      <w:pPr>
        <w:spacing w:after="0"/>
        <w:rPr>
          <w:b/>
          <w:i/>
          <w:sz w:val="24"/>
          <w:szCs w:val="24"/>
        </w:rPr>
      </w:pPr>
      <w:r w:rsidRPr="00C22094">
        <w:rPr>
          <w:b/>
          <w:i/>
          <w:sz w:val="24"/>
          <w:szCs w:val="24"/>
        </w:rPr>
        <w:t>Informations Pratiques :</w:t>
      </w:r>
    </w:p>
    <w:p w:rsidR="00276142" w:rsidRPr="000B74E2" w:rsidRDefault="00AB239F" w:rsidP="00AB239F">
      <w:pPr>
        <w:spacing w:after="0"/>
        <w:rPr>
          <w:sz w:val="24"/>
          <w:szCs w:val="24"/>
        </w:rPr>
      </w:pPr>
      <w:r w:rsidRPr="00AB239F">
        <w:rPr>
          <w:sz w:val="24"/>
          <w:szCs w:val="24"/>
        </w:rPr>
        <w:t>Château de Montsoreau-Musée d’art contemporain</w:t>
      </w:r>
      <w:r w:rsidRPr="00AB239F">
        <w:rPr>
          <w:sz w:val="24"/>
          <w:szCs w:val="24"/>
        </w:rPr>
        <w:br/>
        <w:t xml:space="preserve">Passage du marquis de </w:t>
      </w:r>
      <w:proofErr w:type="spellStart"/>
      <w:r w:rsidRPr="00AB239F">
        <w:rPr>
          <w:sz w:val="24"/>
          <w:szCs w:val="24"/>
        </w:rPr>
        <w:t>Geoffre</w:t>
      </w:r>
      <w:proofErr w:type="spellEnd"/>
      <w:r w:rsidRPr="00AB239F">
        <w:rPr>
          <w:sz w:val="24"/>
          <w:szCs w:val="24"/>
        </w:rPr>
        <w:t xml:space="preserve"> 49730 </w:t>
      </w:r>
      <w:proofErr w:type="spellStart"/>
      <w:r w:rsidRPr="00AB239F">
        <w:rPr>
          <w:sz w:val="24"/>
          <w:szCs w:val="24"/>
        </w:rPr>
        <w:t>Montsoreau</w:t>
      </w:r>
      <w:proofErr w:type="spellEnd"/>
    </w:p>
    <w:p w:rsidR="00276142" w:rsidRPr="000B74E2" w:rsidRDefault="00AB239F" w:rsidP="00017598">
      <w:pPr>
        <w:rPr>
          <w:sz w:val="24"/>
          <w:szCs w:val="24"/>
        </w:rPr>
      </w:pPr>
      <w:r>
        <w:rPr>
          <w:sz w:val="24"/>
          <w:szCs w:val="24"/>
        </w:rPr>
        <w:t>www.chateau-montsoreau.com</w:t>
      </w:r>
    </w:p>
    <w:p w:rsidR="00276142" w:rsidRPr="000B74E2" w:rsidRDefault="00276142" w:rsidP="00017598">
      <w:pPr>
        <w:rPr>
          <w:sz w:val="24"/>
          <w:szCs w:val="24"/>
        </w:rPr>
      </w:pPr>
    </w:p>
    <w:p w:rsidR="00276142" w:rsidRPr="000B74E2" w:rsidRDefault="00276142" w:rsidP="00017598">
      <w:pPr>
        <w:rPr>
          <w:sz w:val="24"/>
          <w:szCs w:val="24"/>
        </w:rPr>
      </w:pPr>
    </w:p>
    <w:p w:rsidR="00276142" w:rsidRPr="000B74E2" w:rsidRDefault="00276142" w:rsidP="00017598">
      <w:pPr>
        <w:rPr>
          <w:sz w:val="24"/>
          <w:szCs w:val="24"/>
        </w:rPr>
      </w:pPr>
    </w:p>
    <w:p w:rsidR="00276142" w:rsidRPr="000B74E2" w:rsidRDefault="00276142" w:rsidP="00017598">
      <w:pPr>
        <w:rPr>
          <w:sz w:val="24"/>
          <w:szCs w:val="24"/>
        </w:rPr>
      </w:pPr>
    </w:p>
    <w:p w:rsidR="00276142" w:rsidRPr="000B74E2" w:rsidRDefault="00276142" w:rsidP="00017598">
      <w:pPr>
        <w:rPr>
          <w:sz w:val="24"/>
          <w:szCs w:val="24"/>
        </w:rPr>
      </w:pPr>
    </w:p>
    <w:p w:rsidR="00276142" w:rsidRPr="000B74E2" w:rsidRDefault="00276142" w:rsidP="00017598">
      <w:pPr>
        <w:rPr>
          <w:sz w:val="24"/>
          <w:szCs w:val="24"/>
        </w:rPr>
      </w:pPr>
    </w:p>
    <w:p w:rsidR="00276142" w:rsidRPr="000B74E2" w:rsidRDefault="00276142" w:rsidP="00017598">
      <w:pPr>
        <w:rPr>
          <w:sz w:val="24"/>
          <w:szCs w:val="24"/>
        </w:rPr>
      </w:pPr>
    </w:p>
    <w:p w:rsidR="00421AA0" w:rsidRDefault="00BB0379" w:rsidP="00A64C8E">
      <w:pPr>
        <w:rPr>
          <w:sz w:val="40"/>
          <w:szCs w:val="40"/>
        </w:rPr>
      </w:pPr>
      <w:r>
        <w:rPr>
          <w:sz w:val="40"/>
          <w:szCs w:val="40"/>
        </w:rPr>
        <w:br w:type="page"/>
      </w:r>
    </w:p>
    <w:p w:rsidR="00421AA0" w:rsidRDefault="00421AA0" w:rsidP="00421AA0">
      <w:pPr>
        <w:jc w:val="center"/>
        <w:rPr>
          <w:sz w:val="40"/>
          <w:szCs w:val="40"/>
        </w:rPr>
      </w:pPr>
      <w:r>
        <w:rPr>
          <w:sz w:val="40"/>
          <w:szCs w:val="40"/>
        </w:rPr>
        <w:lastRenderedPageBreak/>
        <w:t>10 bonnes raisons de venir à Chinon – Val de Loire</w:t>
      </w:r>
    </w:p>
    <w:p w:rsidR="00421AA0" w:rsidRDefault="00421AA0" w:rsidP="00421AA0">
      <w:pPr>
        <w:rPr>
          <w:sz w:val="24"/>
          <w:szCs w:val="24"/>
        </w:rPr>
      </w:pPr>
    </w:p>
    <w:p w:rsidR="00421AA0" w:rsidRDefault="00421AA0" w:rsidP="00421AA0">
      <w:pPr>
        <w:rPr>
          <w:sz w:val="24"/>
          <w:szCs w:val="24"/>
        </w:rPr>
      </w:pPr>
      <w:r>
        <w:rPr>
          <w:sz w:val="24"/>
          <w:szCs w:val="24"/>
        </w:rPr>
        <w:t>280 kms de Paris - 170 kms de Nantes - 330 kms de Bordeaux - 50 kms de Tours - 170 kilomètres d’Orléans - 210 kms de Rennes - 144 kms du Mans - 450 kms de Dijon - 500 kms de Lille - 130 kms de Châteauroux - 300 kms de Caen</w:t>
      </w:r>
    </w:p>
    <w:p w:rsidR="00421AA0" w:rsidRPr="002F1669" w:rsidRDefault="00421AA0" w:rsidP="00421AA0">
      <w:pPr>
        <w:rPr>
          <w:sz w:val="24"/>
          <w:szCs w:val="24"/>
        </w:rPr>
      </w:pPr>
    </w:p>
    <w:p w:rsidR="00421AA0" w:rsidRPr="00387812" w:rsidRDefault="00421AA0" w:rsidP="00387812">
      <w:pPr>
        <w:pStyle w:val="Paragraphedeliste"/>
        <w:numPr>
          <w:ilvl w:val="0"/>
          <w:numId w:val="1"/>
        </w:numPr>
        <w:ind w:left="709" w:hanging="709"/>
        <w:rPr>
          <w:sz w:val="40"/>
          <w:szCs w:val="40"/>
        </w:rPr>
      </w:pPr>
      <w:r>
        <w:rPr>
          <w:sz w:val="24"/>
          <w:szCs w:val="24"/>
        </w:rPr>
        <w:t xml:space="preserve">Savourer le Chinon à sa source – rencontrer les vignerons. 26 domaines sont labélisés « Caves Touristiques du Val de Loire » dont 17 également labellisés « Vignobles et Découvertes », réseaux regroupant sur notre destination des restaurants, hébergements, sites touristiques de qualité. </w:t>
      </w:r>
    </w:p>
    <w:p w:rsidR="00421AA0" w:rsidRPr="00BB3C79" w:rsidRDefault="00421AA0" w:rsidP="00421AA0">
      <w:pPr>
        <w:pStyle w:val="Paragraphedeliste"/>
        <w:numPr>
          <w:ilvl w:val="0"/>
          <w:numId w:val="1"/>
        </w:numPr>
        <w:ind w:left="0" w:firstLine="0"/>
        <w:rPr>
          <w:sz w:val="40"/>
          <w:szCs w:val="40"/>
        </w:rPr>
      </w:pPr>
      <w:r>
        <w:rPr>
          <w:sz w:val="24"/>
          <w:szCs w:val="24"/>
        </w:rPr>
        <w:t>Découvrir la beauté de ses paysages classés au patrimoine mondial de l’Unesco</w:t>
      </w:r>
    </w:p>
    <w:p w:rsidR="00421AA0" w:rsidRPr="002124C3" w:rsidRDefault="00421AA0" w:rsidP="00421AA0">
      <w:pPr>
        <w:pStyle w:val="Paragraphedeliste"/>
        <w:numPr>
          <w:ilvl w:val="0"/>
          <w:numId w:val="1"/>
        </w:numPr>
        <w:ind w:left="0" w:firstLine="0"/>
        <w:rPr>
          <w:sz w:val="40"/>
          <w:szCs w:val="40"/>
        </w:rPr>
      </w:pPr>
      <w:r>
        <w:rPr>
          <w:sz w:val="24"/>
          <w:szCs w:val="24"/>
        </w:rPr>
        <w:t xml:space="preserve">S’imprégner de l’histoire de France et de l’Angleterre : Saint-Martin, Henri II </w:t>
      </w:r>
    </w:p>
    <w:p w:rsidR="00421AA0" w:rsidRPr="00BB3C79" w:rsidRDefault="00421AA0" w:rsidP="00421AA0">
      <w:pPr>
        <w:pStyle w:val="Paragraphedeliste"/>
        <w:ind w:left="708"/>
        <w:rPr>
          <w:sz w:val="24"/>
          <w:szCs w:val="24"/>
        </w:rPr>
      </w:pPr>
      <w:r>
        <w:rPr>
          <w:sz w:val="24"/>
          <w:szCs w:val="24"/>
        </w:rPr>
        <w:t>Plantagenêt, Aliénor d’Aquitaine, Richard Cœur de Lion, Jean Sans Terre, Philippe Auguste, Les Templiers, Charles VII, Jeanne d’Arc, Richelieu</w:t>
      </w:r>
    </w:p>
    <w:p w:rsidR="00421AA0" w:rsidRPr="00BA53F3" w:rsidRDefault="00421AA0" w:rsidP="00421AA0">
      <w:pPr>
        <w:pStyle w:val="Paragraphedeliste"/>
        <w:numPr>
          <w:ilvl w:val="0"/>
          <w:numId w:val="1"/>
        </w:numPr>
        <w:ind w:left="0" w:firstLine="0"/>
        <w:rPr>
          <w:sz w:val="40"/>
          <w:szCs w:val="40"/>
        </w:rPr>
      </w:pPr>
      <w:r>
        <w:rPr>
          <w:sz w:val="24"/>
          <w:szCs w:val="24"/>
        </w:rPr>
        <w:t>Visiter les majestueux châteaux de la Loire</w:t>
      </w:r>
    </w:p>
    <w:p w:rsidR="00421AA0" w:rsidRPr="003619CC" w:rsidRDefault="00421AA0" w:rsidP="00421AA0">
      <w:pPr>
        <w:pStyle w:val="Paragraphedeliste"/>
        <w:numPr>
          <w:ilvl w:val="0"/>
          <w:numId w:val="1"/>
        </w:numPr>
        <w:ind w:left="0" w:firstLine="0"/>
        <w:rPr>
          <w:sz w:val="40"/>
          <w:szCs w:val="40"/>
        </w:rPr>
      </w:pPr>
      <w:r>
        <w:rPr>
          <w:sz w:val="24"/>
          <w:szCs w:val="24"/>
        </w:rPr>
        <w:t xml:space="preserve">Marcher sur les pas de Rabelais en lisant Gargantua et s’immerger au mois de </w:t>
      </w:r>
    </w:p>
    <w:p w:rsidR="00421AA0" w:rsidRDefault="00421AA0" w:rsidP="00421AA0">
      <w:pPr>
        <w:pStyle w:val="Paragraphedeliste"/>
        <w:ind w:left="0" w:firstLine="708"/>
        <w:rPr>
          <w:sz w:val="24"/>
          <w:szCs w:val="24"/>
        </w:rPr>
      </w:pPr>
      <w:r>
        <w:rPr>
          <w:sz w:val="24"/>
          <w:szCs w:val="24"/>
        </w:rPr>
        <w:t xml:space="preserve">Novembre dans l’humanisme </w:t>
      </w:r>
      <w:r w:rsidRPr="003619CC">
        <w:rPr>
          <w:sz w:val="24"/>
          <w:szCs w:val="24"/>
        </w:rPr>
        <w:t xml:space="preserve">rabelaisien pendant le festival annuel </w:t>
      </w:r>
      <w:r>
        <w:rPr>
          <w:sz w:val="24"/>
          <w:szCs w:val="24"/>
        </w:rPr>
        <w:t>« </w:t>
      </w:r>
      <w:r w:rsidRPr="003619CC">
        <w:rPr>
          <w:sz w:val="24"/>
          <w:szCs w:val="24"/>
        </w:rPr>
        <w:t xml:space="preserve">Les Nourritures </w:t>
      </w:r>
    </w:p>
    <w:p w:rsidR="00421AA0" w:rsidRPr="003619CC" w:rsidRDefault="00421AA0" w:rsidP="00421AA0">
      <w:pPr>
        <w:pStyle w:val="Paragraphedeliste"/>
        <w:ind w:left="0" w:firstLine="708"/>
        <w:rPr>
          <w:sz w:val="40"/>
          <w:szCs w:val="40"/>
        </w:rPr>
      </w:pPr>
      <w:r w:rsidRPr="003619CC">
        <w:rPr>
          <w:sz w:val="24"/>
          <w:szCs w:val="24"/>
        </w:rPr>
        <w:t>Elémentaires</w:t>
      </w:r>
      <w:r>
        <w:rPr>
          <w:sz w:val="24"/>
          <w:szCs w:val="24"/>
        </w:rPr>
        <w:t> »</w:t>
      </w:r>
    </w:p>
    <w:p w:rsidR="00421AA0" w:rsidRPr="003619CC" w:rsidRDefault="00421AA0" w:rsidP="00421AA0">
      <w:pPr>
        <w:pStyle w:val="Paragraphedeliste"/>
        <w:numPr>
          <w:ilvl w:val="0"/>
          <w:numId w:val="1"/>
        </w:numPr>
        <w:ind w:left="0" w:firstLine="0"/>
        <w:rPr>
          <w:sz w:val="40"/>
          <w:szCs w:val="40"/>
        </w:rPr>
      </w:pPr>
      <w:r>
        <w:rPr>
          <w:sz w:val="24"/>
          <w:szCs w:val="24"/>
        </w:rPr>
        <w:t>Goûter à l’art de vivre en chinonais et d</w:t>
      </w:r>
      <w:r w:rsidRPr="002124C3">
        <w:rPr>
          <w:sz w:val="24"/>
          <w:szCs w:val="24"/>
        </w:rPr>
        <w:t xml:space="preserve">éguster les produits locaux : la tarte </w:t>
      </w:r>
    </w:p>
    <w:p w:rsidR="00421AA0" w:rsidRPr="003619CC" w:rsidRDefault="00421AA0" w:rsidP="00421AA0">
      <w:pPr>
        <w:pStyle w:val="Paragraphedeliste"/>
        <w:ind w:left="690"/>
        <w:rPr>
          <w:sz w:val="40"/>
          <w:szCs w:val="40"/>
        </w:rPr>
      </w:pPr>
      <w:r w:rsidRPr="002124C3">
        <w:rPr>
          <w:sz w:val="24"/>
          <w:szCs w:val="24"/>
        </w:rPr>
        <w:t>vigneron</w:t>
      </w:r>
      <w:r>
        <w:rPr>
          <w:sz w:val="24"/>
          <w:szCs w:val="24"/>
        </w:rPr>
        <w:t>ne</w:t>
      </w:r>
      <w:r w:rsidRPr="002124C3">
        <w:rPr>
          <w:sz w:val="24"/>
          <w:szCs w:val="24"/>
        </w:rPr>
        <w:t xml:space="preserve">, l’asperge du Véron, le fromage de </w:t>
      </w:r>
      <w:r w:rsidRPr="003619CC">
        <w:rPr>
          <w:sz w:val="24"/>
          <w:szCs w:val="24"/>
        </w:rPr>
        <w:t>Chèvre Sainte-Maure de Touraine, les fouées, la fouace, le safran, la truffe</w:t>
      </w:r>
      <w:r>
        <w:rPr>
          <w:sz w:val="24"/>
          <w:szCs w:val="24"/>
        </w:rPr>
        <w:t xml:space="preserve"> </w:t>
      </w:r>
      <w:r w:rsidRPr="003619CC">
        <w:rPr>
          <w:sz w:val="24"/>
          <w:szCs w:val="24"/>
        </w:rPr>
        <w:t>rabelaisienne</w:t>
      </w:r>
    </w:p>
    <w:p w:rsidR="00421AA0" w:rsidRDefault="00421AA0" w:rsidP="00421AA0">
      <w:pPr>
        <w:pStyle w:val="Paragraphedeliste"/>
        <w:numPr>
          <w:ilvl w:val="0"/>
          <w:numId w:val="1"/>
        </w:numPr>
        <w:ind w:left="0" w:firstLine="0"/>
        <w:rPr>
          <w:sz w:val="24"/>
          <w:szCs w:val="24"/>
        </w:rPr>
      </w:pPr>
      <w:r>
        <w:rPr>
          <w:sz w:val="24"/>
          <w:szCs w:val="24"/>
        </w:rPr>
        <w:t xml:space="preserve">Vivre un moment exceptionnel empreint de cérémonial en se faisant introniser </w:t>
      </w:r>
      <w:r w:rsidRPr="004A096F">
        <w:rPr>
          <w:sz w:val="24"/>
          <w:szCs w:val="24"/>
        </w:rPr>
        <w:t xml:space="preserve">dans </w:t>
      </w:r>
    </w:p>
    <w:p w:rsidR="00421AA0" w:rsidRPr="006425F2" w:rsidRDefault="00421AA0" w:rsidP="00421AA0">
      <w:pPr>
        <w:pStyle w:val="Paragraphedeliste"/>
        <w:ind w:left="708"/>
        <w:rPr>
          <w:sz w:val="24"/>
          <w:szCs w:val="24"/>
        </w:rPr>
      </w:pPr>
      <w:r w:rsidRPr="004A096F">
        <w:rPr>
          <w:sz w:val="24"/>
          <w:szCs w:val="24"/>
        </w:rPr>
        <w:t xml:space="preserve">les </w:t>
      </w:r>
      <w:r w:rsidRPr="006425F2">
        <w:rPr>
          <w:sz w:val="24"/>
          <w:szCs w:val="24"/>
        </w:rPr>
        <w:t>majestueuses Caves Painctes par les Entonneurs Rabelaisiens : Chapitre de la Saint Vincent en janvier, Chapitre de la Fleur en juin,  Chapitre des Vendanges en septembre, Chapitre de Diane en décembre</w:t>
      </w:r>
    </w:p>
    <w:p w:rsidR="00421AA0" w:rsidRPr="00052AEE" w:rsidRDefault="00421AA0" w:rsidP="00421AA0">
      <w:pPr>
        <w:pStyle w:val="Paragraphedeliste"/>
        <w:numPr>
          <w:ilvl w:val="0"/>
          <w:numId w:val="1"/>
        </w:numPr>
        <w:ind w:left="0" w:firstLine="0"/>
        <w:rPr>
          <w:sz w:val="40"/>
          <w:szCs w:val="40"/>
        </w:rPr>
      </w:pPr>
      <w:r w:rsidRPr="005676D9">
        <w:rPr>
          <w:sz w:val="24"/>
          <w:szCs w:val="24"/>
        </w:rPr>
        <w:t>Voguer sur la Vienne jusqu’à la confluence de la Loire</w:t>
      </w:r>
    </w:p>
    <w:p w:rsidR="00421AA0" w:rsidRPr="00E86ED5" w:rsidRDefault="00421AA0" w:rsidP="00421AA0">
      <w:pPr>
        <w:pStyle w:val="Paragraphedeliste"/>
        <w:numPr>
          <w:ilvl w:val="0"/>
          <w:numId w:val="1"/>
        </w:numPr>
        <w:ind w:left="0" w:firstLine="0"/>
        <w:rPr>
          <w:color w:val="000000" w:themeColor="text1"/>
          <w:sz w:val="40"/>
          <w:szCs w:val="40"/>
        </w:rPr>
      </w:pPr>
      <w:r w:rsidRPr="005370BB">
        <w:rPr>
          <w:sz w:val="24"/>
          <w:szCs w:val="24"/>
        </w:rPr>
        <w:t xml:space="preserve">Randonner sur les </w:t>
      </w:r>
      <w:r>
        <w:rPr>
          <w:sz w:val="24"/>
          <w:szCs w:val="24"/>
        </w:rPr>
        <w:t xml:space="preserve">nombreux </w:t>
      </w:r>
      <w:r w:rsidRPr="005370BB">
        <w:rPr>
          <w:sz w:val="24"/>
          <w:szCs w:val="24"/>
        </w:rPr>
        <w:t>chemins </w:t>
      </w:r>
      <w:r>
        <w:rPr>
          <w:sz w:val="24"/>
          <w:szCs w:val="24"/>
        </w:rPr>
        <w:t>et itinéraires balisés</w:t>
      </w:r>
      <w:r>
        <w:rPr>
          <w:color w:val="000000" w:themeColor="text1"/>
          <w:sz w:val="40"/>
          <w:szCs w:val="40"/>
        </w:rPr>
        <w:t xml:space="preserve"> </w:t>
      </w:r>
      <w:r w:rsidRPr="00E86ED5">
        <w:rPr>
          <w:sz w:val="24"/>
          <w:szCs w:val="24"/>
        </w:rPr>
        <w:t xml:space="preserve">et se balader sur le </w:t>
      </w:r>
    </w:p>
    <w:p w:rsidR="00421AA0" w:rsidRPr="00E86ED5" w:rsidRDefault="00421AA0" w:rsidP="00421AA0">
      <w:pPr>
        <w:ind w:left="708"/>
        <w:rPr>
          <w:color w:val="000000" w:themeColor="text1"/>
          <w:sz w:val="40"/>
          <w:szCs w:val="40"/>
        </w:rPr>
      </w:pPr>
      <w:r w:rsidRPr="00E86ED5">
        <w:rPr>
          <w:sz w:val="24"/>
          <w:szCs w:val="24"/>
        </w:rPr>
        <w:t xml:space="preserve">parcours de la Loire à Vélo  </w:t>
      </w:r>
    </w:p>
    <w:p w:rsidR="00421AA0" w:rsidRPr="00074C42" w:rsidRDefault="00421AA0" w:rsidP="00421AA0">
      <w:pPr>
        <w:pStyle w:val="Paragraphedeliste"/>
        <w:numPr>
          <w:ilvl w:val="0"/>
          <w:numId w:val="1"/>
        </w:numPr>
        <w:ind w:left="0" w:firstLine="0"/>
        <w:rPr>
          <w:sz w:val="40"/>
          <w:szCs w:val="40"/>
        </w:rPr>
      </w:pPr>
      <w:r>
        <w:rPr>
          <w:sz w:val="24"/>
          <w:szCs w:val="24"/>
        </w:rPr>
        <w:t xml:space="preserve">Limiter son empreinte carbone en venant à Chinon sans voiture grâce à la proximité </w:t>
      </w:r>
    </w:p>
    <w:p w:rsidR="00421AA0" w:rsidRPr="00806804" w:rsidRDefault="00421AA0" w:rsidP="00421AA0">
      <w:pPr>
        <w:pStyle w:val="Paragraphedeliste"/>
        <w:ind w:left="708"/>
        <w:rPr>
          <w:sz w:val="40"/>
          <w:szCs w:val="40"/>
        </w:rPr>
      </w:pPr>
      <w:r>
        <w:rPr>
          <w:sz w:val="24"/>
          <w:szCs w:val="24"/>
        </w:rPr>
        <w:t>de la gare située en centre-ville. Une gare et un centre-ville aménagés pour les personnes à mobilité réduite et les fauteuils roulants.</w:t>
      </w:r>
    </w:p>
    <w:p w:rsidR="00421AA0" w:rsidRPr="005370BB" w:rsidRDefault="00421AA0" w:rsidP="00421AA0">
      <w:pPr>
        <w:pStyle w:val="Paragraphedeliste"/>
        <w:ind w:left="0"/>
        <w:rPr>
          <w:sz w:val="40"/>
          <w:szCs w:val="40"/>
        </w:rPr>
      </w:pPr>
    </w:p>
    <w:p w:rsidR="00421AA0" w:rsidRDefault="00421AA0" w:rsidP="00017598"/>
    <w:p w:rsidR="005445FC" w:rsidRDefault="005445FC" w:rsidP="005445FC">
      <w:pPr>
        <w:jc w:val="center"/>
        <w:rPr>
          <w:sz w:val="40"/>
          <w:szCs w:val="40"/>
        </w:rPr>
      </w:pPr>
      <w:r>
        <w:rPr>
          <w:sz w:val="40"/>
          <w:szCs w:val="40"/>
        </w:rPr>
        <w:lastRenderedPageBreak/>
        <w:t>Informations Pratiques :</w:t>
      </w:r>
    </w:p>
    <w:p w:rsidR="005445FC" w:rsidRDefault="005445FC" w:rsidP="005445FC"/>
    <w:p w:rsidR="001E0649" w:rsidRDefault="001E0649" w:rsidP="001E0649">
      <w:pPr>
        <w:spacing w:after="0"/>
      </w:pPr>
      <w:r>
        <w:t xml:space="preserve">26 domaines  sont labellisés Caves Touristiques. Toutes les infos sur le guide Chinon, Vin et Tourisme </w:t>
      </w:r>
    </w:p>
    <w:p w:rsidR="001E0649" w:rsidRDefault="001E0649" w:rsidP="001E0649">
      <w:r w:rsidRPr="001E0649">
        <w:t>http://www.chinon.com/wp-content/uploads/brochure-aoc-2018-web.pdf</w:t>
      </w:r>
    </w:p>
    <w:p w:rsidR="001E0649" w:rsidRDefault="001E0649" w:rsidP="005445FC"/>
    <w:p w:rsidR="0048637C" w:rsidRPr="00977AA4" w:rsidRDefault="0048637C" w:rsidP="0048637C">
      <w:pPr>
        <w:spacing w:after="0" w:line="240" w:lineRule="auto"/>
        <w:rPr>
          <w:b/>
          <w:sz w:val="24"/>
          <w:szCs w:val="24"/>
        </w:rPr>
      </w:pPr>
      <w:r w:rsidRPr="00977AA4">
        <w:rPr>
          <w:b/>
          <w:sz w:val="24"/>
          <w:szCs w:val="24"/>
        </w:rPr>
        <w:t>Syndicat des Vins de Chinon</w:t>
      </w:r>
    </w:p>
    <w:p w:rsidR="0048637C" w:rsidRDefault="0048637C" w:rsidP="0048637C">
      <w:pPr>
        <w:spacing w:line="240" w:lineRule="auto"/>
        <w:rPr>
          <w:sz w:val="24"/>
          <w:szCs w:val="24"/>
        </w:rPr>
      </w:pPr>
      <w:r>
        <w:rPr>
          <w:sz w:val="24"/>
          <w:szCs w:val="24"/>
        </w:rPr>
        <w:t>Impasse des Caves Painctes 37500 Chinon</w:t>
      </w:r>
    </w:p>
    <w:p w:rsidR="0048637C" w:rsidRDefault="0048637C" w:rsidP="0048637C">
      <w:pPr>
        <w:spacing w:line="240" w:lineRule="auto"/>
        <w:rPr>
          <w:sz w:val="24"/>
          <w:szCs w:val="24"/>
        </w:rPr>
      </w:pPr>
      <w:r>
        <w:rPr>
          <w:sz w:val="24"/>
          <w:szCs w:val="24"/>
        </w:rPr>
        <w:t xml:space="preserve">Tél. 02 47 93 30 44 / </w:t>
      </w:r>
      <w:r>
        <w:rPr>
          <w:color w:val="000000" w:themeColor="text1"/>
          <w:sz w:val="24"/>
          <w:szCs w:val="24"/>
        </w:rPr>
        <w:t>chinon.com</w:t>
      </w:r>
    </w:p>
    <w:p w:rsidR="0048637C" w:rsidRDefault="0048637C" w:rsidP="0048637C">
      <w:pPr>
        <w:spacing w:after="0" w:line="240" w:lineRule="auto"/>
        <w:rPr>
          <w:sz w:val="24"/>
          <w:szCs w:val="24"/>
        </w:rPr>
      </w:pPr>
      <w:r>
        <w:rPr>
          <w:sz w:val="24"/>
          <w:szCs w:val="24"/>
        </w:rPr>
        <w:t>Président : Francis Jourdan</w:t>
      </w:r>
    </w:p>
    <w:p w:rsidR="0048637C" w:rsidRDefault="0048637C" w:rsidP="0048637C">
      <w:pPr>
        <w:spacing w:after="0" w:line="240" w:lineRule="auto"/>
        <w:rPr>
          <w:sz w:val="24"/>
          <w:szCs w:val="24"/>
        </w:rPr>
      </w:pPr>
      <w:r>
        <w:rPr>
          <w:sz w:val="24"/>
          <w:szCs w:val="24"/>
        </w:rPr>
        <w:t xml:space="preserve">Directrice : Emmanuelle </w:t>
      </w:r>
      <w:proofErr w:type="spellStart"/>
      <w:r>
        <w:rPr>
          <w:sz w:val="24"/>
          <w:szCs w:val="24"/>
        </w:rPr>
        <w:t>Schlienger</w:t>
      </w:r>
      <w:proofErr w:type="spellEnd"/>
    </w:p>
    <w:p w:rsidR="0048637C" w:rsidRDefault="0048637C" w:rsidP="0048637C">
      <w:pPr>
        <w:spacing w:line="240" w:lineRule="auto"/>
        <w:rPr>
          <w:sz w:val="24"/>
          <w:szCs w:val="24"/>
        </w:rPr>
      </w:pPr>
      <w:r>
        <w:rPr>
          <w:sz w:val="24"/>
          <w:szCs w:val="24"/>
        </w:rPr>
        <w:t xml:space="preserve">Chargée de communication : Marie </w:t>
      </w:r>
      <w:proofErr w:type="spellStart"/>
      <w:r>
        <w:rPr>
          <w:sz w:val="24"/>
          <w:szCs w:val="24"/>
        </w:rPr>
        <w:t>Magrin</w:t>
      </w:r>
      <w:proofErr w:type="spellEnd"/>
    </w:p>
    <w:p w:rsidR="0048637C" w:rsidRPr="00977AA4" w:rsidRDefault="0048637C" w:rsidP="0048637C">
      <w:pPr>
        <w:spacing w:after="0" w:line="240" w:lineRule="auto"/>
        <w:rPr>
          <w:b/>
          <w:sz w:val="24"/>
          <w:szCs w:val="24"/>
        </w:rPr>
      </w:pPr>
      <w:r>
        <w:rPr>
          <w:b/>
          <w:sz w:val="24"/>
          <w:szCs w:val="24"/>
        </w:rPr>
        <w:t>Confrérie Les Entonneurs Rabelaisiens</w:t>
      </w:r>
    </w:p>
    <w:p w:rsidR="0048637C" w:rsidRDefault="0048637C" w:rsidP="0048637C">
      <w:pPr>
        <w:spacing w:line="240" w:lineRule="auto"/>
        <w:rPr>
          <w:sz w:val="24"/>
          <w:szCs w:val="24"/>
        </w:rPr>
      </w:pPr>
      <w:r>
        <w:rPr>
          <w:sz w:val="24"/>
          <w:szCs w:val="24"/>
        </w:rPr>
        <w:t>Impasse de Caves Painctes 37500 Chinon</w:t>
      </w:r>
    </w:p>
    <w:p w:rsidR="0048637C" w:rsidRDefault="0048637C" w:rsidP="0048637C">
      <w:pPr>
        <w:spacing w:line="240" w:lineRule="auto"/>
        <w:rPr>
          <w:sz w:val="24"/>
          <w:szCs w:val="24"/>
        </w:rPr>
      </w:pPr>
      <w:r>
        <w:rPr>
          <w:sz w:val="24"/>
          <w:szCs w:val="24"/>
        </w:rPr>
        <w:t>Tél. 02 47 93 30 44</w:t>
      </w:r>
    </w:p>
    <w:p w:rsidR="0048637C" w:rsidRDefault="0048637C" w:rsidP="0048637C">
      <w:pPr>
        <w:spacing w:line="240" w:lineRule="auto"/>
        <w:rPr>
          <w:sz w:val="24"/>
          <w:szCs w:val="24"/>
        </w:rPr>
      </w:pPr>
      <w:r>
        <w:rPr>
          <w:sz w:val="24"/>
          <w:szCs w:val="24"/>
        </w:rPr>
        <w:t>Grand Maître : Jean-Max Manceau</w:t>
      </w:r>
    </w:p>
    <w:p w:rsidR="0048637C" w:rsidRPr="00191424" w:rsidRDefault="0048637C" w:rsidP="0048637C">
      <w:pPr>
        <w:rPr>
          <w:sz w:val="24"/>
          <w:szCs w:val="24"/>
        </w:rPr>
      </w:pPr>
      <w:r w:rsidRPr="00191424">
        <w:rPr>
          <w:b/>
          <w:sz w:val="24"/>
          <w:szCs w:val="24"/>
        </w:rPr>
        <w:t>Maison des vins et du tourisme</w:t>
      </w:r>
      <w:r w:rsidRPr="00191424">
        <w:rPr>
          <w:b/>
          <w:sz w:val="24"/>
          <w:szCs w:val="24"/>
        </w:rPr>
        <w:br/>
      </w:r>
      <w:r w:rsidRPr="00191424">
        <w:rPr>
          <w:sz w:val="24"/>
          <w:szCs w:val="24"/>
        </w:rPr>
        <w:t>14, rue du 8 mai 1945 37420 Beaumont en Véron</w:t>
      </w:r>
      <w:r w:rsidRPr="00191424">
        <w:rPr>
          <w:sz w:val="24"/>
          <w:szCs w:val="24"/>
        </w:rPr>
        <w:br/>
        <w:t xml:space="preserve">Tel : 02 47 58 86 17 / </w:t>
      </w:r>
      <w:hyperlink r:id="rId18" w:tooltip="blocked::http://www.lamaisondesvinsduveron.com/" w:history="1">
        <w:r w:rsidRPr="00191424">
          <w:rPr>
            <w:sz w:val="24"/>
            <w:szCs w:val="24"/>
          </w:rPr>
          <w:t>lamaisondesvinsduveron.com</w:t>
        </w:r>
      </w:hyperlink>
      <w:r w:rsidRPr="00191424">
        <w:rPr>
          <w:sz w:val="24"/>
          <w:szCs w:val="24"/>
        </w:rPr>
        <w:br/>
        <w:t>Ouvert toute l'année du mardi au samedi</w:t>
      </w:r>
      <w:r>
        <w:rPr>
          <w:sz w:val="24"/>
          <w:szCs w:val="24"/>
        </w:rPr>
        <w:t xml:space="preserve"> </w:t>
      </w:r>
      <w:r w:rsidRPr="00191424">
        <w:rPr>
          <w:sz w:val="24"/>
          <w:szCs w:val="24"/>
        </w:rPr>
        <w:t>:</w:t>
      </w:r>
      <w:r>
        <w:rPr>
          <w:sz w:val="24"/>
          <w:szCs w:val="24"/>
        </w:rPr>
        <w:t xml:space="preserve"> </w:t>
      </w:r>
      <w:r w:rsidRPr="00191424">
        <w:rPr>
          <w:sz w:val="24"/>
          <w:szCs w:val="24"/>
        </w:rPr>
        <w:t>10h - 12h30 / 14 h 30 - 18 h 30</w:t>
      </w:r>
    </w:p>
    <w:p w:rsidR="0048637C" w:rsidRPr="00191424" w:rsidRDefault="0048637C" w:rsidP="0048637C">
      <w:pPr>
        <w:spacing w:after="0"/>
        <w:rPr>
          <w:sz w:val="24"/>
          <w:szCs w:val="24"/>
        </w:rPr>
      </w:pPr>
      <w:r w:rsidRPr="00191424">
        <w:rPr>
          <w:b/>
          <w:sz w:val="24"/>
          <w:szCs w:val="24"/>
        </w:rPr>
        <w:t>Cave Touristique de PANZOULT</w:t>
      </w:r>
      <w:r w:rsidRPr="00191424">
        <w:rPr>
          <w:b/>
          <w:sz w:val="24"/>
          <w:szCs w:val="24"/>
        </w:rPr>
        <w:br/>
      </w:r>
      <w:r w:rsidRPr="00191424">
        <w:rPr>
          <w:sz w:val="24"/>
          <w:szCs w:val="24"/>
        </w:rPr>
        <w:t>Les Villeseaux 37220 Panzoult</w:t>
      </w:r>
    </w:p>
    <w:p w:rsidR="0048637C" w:rsidRPr="00191424" w:rsidRDefault="0048637C" w:rsidP="0048637C">
      <w:pPr>
        <w:spacing w:after="0"/>
        <w:rPr>
          <w:sz w:val="24"/>
          <w:szCs w:val="24"/>
        </w:rPr>
      </w:pPr>
      <w:r w:rsidRPr="00191424">
        <w:rPr>
          <w:sz w:val="24"/>
          <w:szCs w:val="24"/>
        </w:rPr>
        <w:t xml:space="preserve">Tél: 02 47 58 38 33 / </w:t>
      </w:r>
      <w:hyperlink r:id="rId19" w:history="1">
        <w:r w:rsidRPr="00191424">
          <w:rPr>
            <w:sz w:val="24"/>
            <w:szCs w:val="24"/>
          </w:rPr>
          <w:t>cave-panzoult.com</w:t>
        </w:r>
      </w:hyperlink>
    </w:p>
    <w:p w:rsidR="0048637C" w:rsidRDefault="0048637C" w:rsidP="0048637C">
      <w:pPr>
        <w:spacing w:line="240" w:lineRule="auto"/>
        <w:rPr>
          <w:sz w:val="24"/>
          <w:szCs w:val="24"/>
        </w:rPr>
      </w:pPr>
      <w:r w:rsidRPr="00191424">
        <w:rPr>
          <w:sz w:val="24"/>
          <w:szCs w:val="24"/>
        </w:rPr>
        <w:t>Ouverture  du 17 février au 26 décembre du mardi au samedi</w:t>
      </w:r>
      <w:r>
        <w:rPr>
          <w:sz w:val="24"/>
          <w:szCs w:val="24"/>
        </w:rPr>
        <w:t xml:space="preserve"> : </w:t>
      </w:r>
      <w:r w:rsidRPr="00191424">
        <w:rPr>
          <w:sz w:val="24"/>
          <w:szCs w:val="24"/>
        </w:rPr>
        <w:t xml:space="preserve">10h </w:t>
      </w:r>
      <w:r>
        <w:rPr>
          <w:sz w:val="24"/>
          <w:szCs w:val="24"/>
        </w:rPr>
        <w:t>-</w:t>
      </w:r>
      <w:r w:rsidRPr="00191424">
        <w:rPr>
          <w:sz w:val="24"/>
          <w:szCs w:val="24"/>
        </w:rPr>
        <w:t xml:space="preserve"> 13h </w:t>
      </w:r>
      <w:r>
        <w:rPr>
          <w:sz w:val="24"/>
          <w:szCs w:val="24"/>
        </w:rPr>
        <w:t>/</w:t>
      </w:r>
      <w:r w:rsidRPr="00191424">
        <w:rPr>
          <w:sz w:val="24"/>
          <w:szCs w:val="24"/>
        </w:rPr>
        <w:t xml:space="preserve"> 14h30 </w:t>
      </w:r>
      <w:r>
        <w:rPr>
          <w:sz w:val="24"/>
          <w:szCs w:val="24"/>
        </w:rPr>
        <w:t>-</w:t>
      </w:r>
      <w:r w:rsidRPr="00191424">
        <w:rPr>
          <w:sz w:val="24"/>
          <w:szCs w:val="24"/>
        </w:rPr>
        <w:t xml:space="preserve"> 18h15</w:t>
      </w:r>
    </w:p>
    <w:p w:rsidR="0048637C" w:rsidRPr="00191424" w:rsidRDefault="0048637C" w:rsidP="0048637C">
      <w:pPr>
        <w:spacing w:after="0"/>
        <w:rPr>
          <w:sz w:val="24"/>
          <w:szCs w:val="24"/>
        </w:rPr>
      </w:pPr>
      <w:r>
        <w:rPr>
          <w:b/>
          <w:sz w:val="24"/>
          <w:szCs w:val="24"/>
        </w:rPr>
        <w:t>Office de Tourisme de Chinon</w:t>
      </w:r>
      <w:r w:rsidRPr="00191424">
        <w:rPr>
          <w:b/>
          <w:sz w:val="24"/>
          <w:szCs w:val="24"/>
        </w:rPr>
        <w:br/>
      </w:r>
      <w:r>
        <w:rPr>
          <w:sz w:val="24"/>
          <w:szCs w:val="24"/>
        </w:rPr>
        <w:t>1 rue Rabelais</w:t>
      </w:r>
    </w:p>
    <w:p w:rsidR="0048637C" w:rsidRDefault="0048637C" w:rsidP="0048637C">
      <w:pPr>
        <w:spacing w:after="0" w:line="240" w:lineRule="auto"/>
        <w:rPr>
          <w:sz w:val="24"/>
          <w:szCs w:val="24"/>
        </w:rPr>
      </w:pPr>
      <w:r w:rsidRPr="00191424">
        <w:rPr>
          <w:sz w:val="24"/>
          <w:szCs w:val="24"/>
        </w:rPr>
        <w:t xml:space="preserve">Tél: </w:t>
      </w:r>
      <w:r w:rsidRPr="000B54A4">
        <w:rPr>
          <w:sz w:val="24"/>
          <w:szCs w:val="24"/>
        </w:rPr>
        <w:t>02 47 93 17 85</w:t>
      </w:r>
    </w:p>
    <w:p w:rsidR="0048637C" w:rsidRDefault="0048637C" w:rsidP="0048637C">
      <w:pPr>
        <w:spacing w:line="240" w:lineRule="auto"/>
        <w:rPr>
          <w:sz w:val="24"/>
          <w:szCs w:val="24"/>
        </w:rPr>
      </w:pPr>
      <w:r>
        <w:rPr>
          <w:sz w:val="24"/>
          <w:szCs w:val="24"/>
        </w:rPr>
        <w:t>www.chinon-valdeloire.com</w:t>
      </w:r>
    </w:p>
    <w:p w:rsidR="001E0649" w:rsidRDefault="001E0649" w:rsidP="005445FC"/>
    <w:p w:rsidR="001E0649" w:rsidRPr="00017598" w:rsidRDefault="001E0649" w:rsidP="005445FC"/>
    <w:sectPr w:rsidR="001E0649" w:rsidRPr="00017598" w:rsidSect="005E785C">
      <w:headerReference w:type="default" r:id="rId20"/>
      <w:footerReference w:type="default" r:id="rId2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77D5" w:rsidRDefault="008577D5" w:rsidP="005E785C">
      <w:pPr>
        <w:spacing w:after="0" w:line="240" w:lineRule="auto"/>
      </w:pPr>
      <w:r>
        <w:separator/>
      </w:r>
    </w:p>
  </w:endnote>
  <w:endnote w:type="continuationSeparator" w:id="0">
    <w:p w:rsidR="008577D5" w:rsidRDefault="008577D5" w:rsidP="005E78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D32" w:rsidRDefault="00115D32">
    <w:pPr>
      <w:pStyle w:val="Pieddepage"/>
    </w:pPr>
  </w:p>
  <w:p w:rsidR="00115D32" w:rsidRDefault="00115D32" w:rsidP="005E785C">
    <w:pPr>
      <w:pStyle w:val="Pieddepage"/>
      <w:ind w:left="1128"/>
      <w:jc w:val="right"/>
      <w:rPr>
        <w:color w:val="31849B" w:themeColor="accent5" w:themeShade="BF"/>
        <w:sz w:val="24"/>
        <w:szCs w:val="24"/>
      </w:rPr>
    </w:pPr>
    <w:r>
      <w:rPr>
        <w:noProof/>
        <w:color w:val="31849B" w:themeColor="accent5" w:themeShade="BF"/>
        <w:sz w:val="24"/>
        <w:szCs w:val="24"/>
        <w:lang w:eastAsia="fr-FR"/>
      </w:rPr>
      <w:drawing>
        <wp:anchor distT="0" distB="0" distL="114300" distR="114300" simplePos="0" relativeHeight="251662336" behindDoc="1" locked="0" layoutInCell="1" allowOverlap="1">
          <wp:simplePos x="0" y="0"/>
          <wp:positionH relativeFrom="column">
            <wp:posOffset>6010910</wp:posOffset>
          </wp:positionH>
          <wp:positionV relativeFrom="paragraph">
            <wp:posOffset>12700</wp:posOffset>
          </wp:positionV>
          <wp:extent cx="568325" cy="563245"/>
          <wp:effectExtent l="19050" t="0" r="3175" b="0"/>
          <wp:wrapTight wrapText="bothSides">
            <wp:wrapPolygon edited="0">
              <wp:start x="-724" y="0"/>
              <wp:lineTo x="-724" y="21186"/>
              <wp:lineTo x="21721" y="21186"/>
              <wp:lineTo x="21721" y="0"/>
              <wp:lineTo x="-724" y="0"/>
            </wp:wrapPolygon>
          </wp:wrapTight>
          <wp:docPr id="2" name="Image 18" descr="M2RP_16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M2RP_160px.jpg"/>
                  <pic:cNvPicPr>
                    <a:picLocks noChangeAspect="1" noChangeArrowheads="1"/>
                  </pic:cNvPicPr>
                </pic:nvPicPr>
                <pic:blipFill>
                  <a:blip r:embed="rId1"/>
                  <a:srcRect/>
                  <a:stretch>
                    <a:fillRect/>
                  </a:stretch>
                </pic:blipFill>
                <pic:spPr bwMode="auto">
                  <a:xfrm>
                    <a:off x="0" y="0"/>
                    <a:ext cx="568325" cy="563245"/>
                  </a:xfrm>
                  <a:prstGeom prst="rect">
                    <a:avLst/>
                  </a:prstGeom>
                  <a:noFill/>
                  <a:ln w="9525">
                    <a:noFill/>
                    <a:miter lim="800000"/>
                    <a:headEnd/>
                    <a:tailEnd/>
                  </a:ln>
                </pic:spPr>
              </pic:pic>
            </a:graphicData>
          </a:graphic>
        </wp:anchor>
      </w:drawing>
    </w:r>
    <w:r>
      <w:rPr>
        <w:color w:val="31849B" w:themeColor="accent5" w:themeShade="BF"/>
        <w:sz w:val="24"/>
        <w:szCs w:val="24"/>
      </w:rPr>
      <w:tab/>
      <w:t xml:space="preserve">                                    </w:t>
    </w:r>
    <w:r w:rsidRPr="005E785C">
      <w:rPr>
        <w:b/>
        <w:color w:val="31849B" w:themeColor="accent5" w:themeShade="BF"/>
        <w:sz w:val="24"/>
        <w:szCs w:val="24"/>
      </w:rPr>
      <w:t xml:space="preserve">Contact Presse : </w:t>
    </w:r>
    <w:r>
      <w:rPr>
        <w:b/>
        <w:color w:val="31849B" w:themeColor="accent5" w:themeShade="BF"/>
        <w:sz w:val="24"/>
        <w:szCs w:val="24"/>
      </w:rPr>
      <w:t xml:space="preserve">Agence </w:t>
    </w:r>
    <w:r w:rsidRPr="005E785C">
      <w:rPr>
        <w:b/>
        <w:color w:val="31849B" w:themeColor="accent5" w:themeShade="BF"/>
        <w:sz w:val="24"/>
        <w:szCs w:val="24"/>
      </w:rPr>
      <w:t>M2RP</w:t>
    </w:r>
    <w:r w:rsidRPr="000E2592">
      <w:rPr>
        <w:color w:val="31849B" w:themeColor="accent5" w:themeShade="BF"/>
        <w:sz w:val="24"/>
        <w:szCs w:val="24"/>
      </w:rPr>
      <w:t xml:space="preserve"> </w:t>
    </w:r>
  </w:p>
  <w:p w:rsidR="00115D32" w:rsidRDefault="00115D32" w:rsidP="005E785C">
    <w:pPr>
      <w:pStyle w:val="Pieddepage"/>
      <w:ind w:left="1128"/>
      <w:jc w:val="right"/>
      <w:rPr>
        <w:color w:val="31849B" w:themeColor="accent5" w:themeShade="BF"/>
        <w:sz w:val="24"/>
        <w:szCs w:val="24"/>
      </w:rPr>
    </w:pPr>
    <w:r>
      <w:rPr>
        <w:color w:val="31849B" w:themeColor="accent5" w:themeShade="BF"/>
        <w:sz w:val="24"/>
        <w:szCs w:val="24"/>
      </w:rPr>
      <w:t xml:space="preserve">Muriel Roudaut :  </w:t>
    </w:r>
    <w:hyperlink r:id="rId2" w:history="1">
      <w:r w:rsidRPr="000E2592">
        <w:rPr>
          <w:rStyle w:val="Lienhypertexte"/>
          <w:color w:val="31849B" w:themeColor="accent5" w:themeShade="BF"/>
          <w:sz w:val="24"/>
          <w:szCs w:val="24"/>
        </w:rPr>
        <w:t>muriel@m2rp.com</w:t>
      </w:r>
    </w:hyperlink>
    <w:r w:rsidRPr="000E2592">
      <w:rPr>
        <w:color w:val="31849B" w:themeColor="accent5" w:themeShade="BF"/>
        <w:sz w:val="24"/>
        <w:szCs w:val="24"/>
      </w:rPr>
      <w:t xml:space="preserve">  </w:t>
    </w:r>
    <w:r>
      <w:rPr>
        <w:color w:val="31849B" w:themeColor="accent5" w:themeShade="BF"/>
        <w:sz w:val="24"/>
        <w:szCs w:val="24"/>
      </w:rPr>
      <w:t>Tél. 06 62 54 88 02</w:t>
    </w:r>
  </w:p>
  <w:p w:rsidR="00115D32" w:rsidRPr="000E2592" w:rsidRDefault="00115D32" w:rsidP="005E785C">
    <w:pPr>
      <w:pStyle w:val="Pieddepage"/>
      <w:ind w:left="1128"/>
      <w:jc w:val="right"/>
      <w:rPr>
        <w:color w:val="31849B" w:themeColor="accent5" w:themeShade="BF"/>
        <w:sz w:val="24"/>
        <w:szCs w:val="24"/>
      </w:rPr>
    </w:pPr>
    <w:r>
      <w:rPr>
        <w:color w:val="31849B" w:themeColor="accent5" w:themeShade="BF"/>
        <w:sz w:val="24"/>
        <w:szCs w:val="24"/>
      </w:rPr>
      <w:t xml:space="preserve">Inès de Castilla :  </w:t>
    </w:r>
    <w:r w:rsidRPr="005E785C">
      <w:rPr>
        <w:color w:val="31849B" w:themeColor="accent5" w:themeShade="BF"/>
        <w:sz w:val="24"/>
        <w:szCs w:val="24"/>
        <w:u w:val="single"/>
      </w:rPr>
      <w:t>ines.de.castilla@wanadoo.fr</w:t>
    </w:r>
    <w:r>
      <w:rPr>
        <w:color w:val="31849B" w:themeColor="accent5" w:themeShade="BF"/>
        <w:sz w:val="24"/>
        <w:szCs w:val="24"/>
      </w:rPr>
      <w:t xml:space="preserve">  Tél. 06 81 59 20 46</w:t>
    </w:r>
  </w:p>
  <w:p w:rsidR="00115D32" w:rsidRDefault="00115D32" w:rsidP="005E785C">
    <w:pPr>
      <w:pStyle w:val="Pieddepage"/>
      <w:jc w:val="right"/>
    </w:pPr>
  </w:p>
  <w:p w:rsidR="00115D32" w:rsidRDefault="00115D32" w:rsidP="005E785C">
    <w:pPr>
      <w:pStyle w:val="Pieddepage"/>
      <w:ind w:firstLine="70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77D5" w:rsidRDefault="008577D5" w:rsidP="005E785C">
      <w:pPr>
        <w:spacing w:after="0" w:line="240" w:lineRule="auto"/>
      </w:pPr>
      <w:r>
        <w:separator/>
      </w:r>
    </w:p>
  </w:footnote>
  <w:footnote w:type="continuationSeparator" w:id="0">
    <w:p w:rsidR="008577D5" w:rsidRDefault="008577D5" w:rsidP="005E78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5425"/>
      <w:docPartObj>
        <w:docPartGallery w:val="Page Numbers (Margins)"/>
        <w:docPartUnique/>
      </w:docPartObj>
    </w:sdtPr>
    <w:sdtContent>
      <w:p w:rsidR="00115D32" w:rsidRDefault="00115D32">
        <w:pPr>
          <w:pStyle w:val="En-tte"/>
        </w:pPr>
        <w:r>
          <w:rPr>
            <w:noProof/>
            <w:lang w:eastAsia="zh-TW"/>
          </w:rPr>
          <w:pict>
            <v:rect id="_x0000_s8193" style="position:absolute;margin-left:0;margin-top:0;width:60pt;height:70.5pt;z-index:251660288;mso-position-horizontal:center;mso-position-horizontal-relative:right-margin-area;mso-position-vertical:center;mso-position-vertical-relative:page" o:allowincell="f" stroked="f">
              <v:textbox>
                <w:txbxContent>
                  <w:sdt>
                    <w:sdtPr>
                      <w:rPr>
                        <w:rFonts w:asciiTheme="majorHAnsi" w:hAnsiTheme="majorHAnsi"/>
                        <w:sz w:val="48"/>
                        <w:szCs w:val="44"/>
                      </w:rPr>
                      <w:id w:val="123789906"/>
                      <w:docPartObj>
                        <w:docPartGallery w:val="Page Numbers (Margins)"/>
                        <w:docPartUnique/>
                      </w:docPartObj>
                    </w:sdtPr>
                    <w:sdtContent>
                      <w:p w:rsidR="00115D32" w:rsidRDefault="00115D32">
                        <w:pPr>
                          <w:jc w:val="center"/>
                          <w:rPr>
                            <w:rFonts w:asciiTheme="majorHAnsi" w:hAnsiTheme="majorHAnsi"/>
                            <w:sz w:val="72"/>
                            <w:szCs w:val="44"/>
                          </w:rPr>
                        </w:pPr>
                        <w:fldSimple w:instr=" PAGE  \* MERGEFORMAT ">
                          <w:r w:rsidR="003F340D" w:rsidRPr="003F340D">
                            <w:rPr>
                              <w:rFonts w:asciiTheme="majorHAnsi" w:hAnsiTheme="majorHAnsi"/>
                              <w:noProof/>
                              <w:sz w:val="48"/>
                              <w:szCs w:val="44"/>
                            </w:rPr>
                            <w:t>34</w:t>
                          </w:r>
                        </w:fldSimple>
                      </w:p>
                    </w:sdtContent>
                  </w:sdt>
                </w:txbxContent>
              </v:textbox>
              <w10:wrap anchorx="page" anchory="page"/>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516C33"/>
    <w:multiLevelType w:val="multilevel"/>
    <w:tmpl w:val="5500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F55BA2"/>
    <w:multiLevelType w:val="hybridMultilevel"/>
    <w:tmpl w:val="BFE446BC"/>
    <w:lvl w:ilvl="0" w:tplc="04ACBB2C">
      <w:start w:val="1"/>
      <w:numFmt w:val="decimal"/>
      <w:lvlText w:val="%1."/>
      <w:lvlJc w:val="left"/>
      <w:pPr>
        <w:ind w:left="2136" w:hanging="360"/>
      </w:pPr>
      <w:rPr>
        <w:sz w:val="36"/>
        <w:szCs w:val="36"/>
      </w:rPr>
    </w:lvl>
    <w:lvl w:ilvl="1" w:tplc="040C0019">
      <w:start w:val="1"/>
      <w:numFmt w:val="lowerLetter"/>
      <w:lvlText w:val="%2."/>
      <w:lvlJc w:val="left"/>
      <w:pPr>
        <w:ind w:left="2856" w:hanging="360"/>
      </w:pPr>
    </w:lvl>
    <w:lvl w:ilvl="2" w:tplc="040C001B">
      <w:start w:val="1"/>
      <w:numFmt w:val="lowerRoman"/>
      <w:lvlText w:val="%3."/>
      <w:lvlJc w:val="right"/>
      <w:pPr>
        <w:ind w:left="3576" w:hanging="180"/>
      </w:pPr>
    </w:lvl>
    <w:lvl w:ilvl="3" w:tplc="040C000F">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425"/>
  <w:drawingGridHorizontalSpacing w:val="110"/>
  <w:displayHorizontalDrawingGridEvery w:val="2"/>
  <w:characterSpacingControl w:val="doNotCompress"/>
  <w:hdrShapeDefaults>
    <o:shapedefaults v:ext="edit" spidmax="17410"/>
    <o:shapelayout v:ext="edit">
      <o:idmap v:ext="edit" data="8"/>
    </o:shapelayout>
  </w:hdrShapeDefaults>
  <w:footnotePr>
    <w:footnote w:id="-1"/>
    <w:footnote w:id="0"/>
  </w:footnotePr>
  <w:endnotePr>
    <w:endnote w:id="-1"/>
    <w:endnote w:id="0"/>
  </w:endnotePr>
  <w:compat/>
  <w:rsids>
    <w:rsidRoot w:val="00452C6C"/>
    <w:rsid w:val="00017598"/>
    <w:rsid w:val="00021ECF"/>
    <w:rsid w:val="0002674C"/>
    <w:rsid w:val="000369A4"/>
    <w:rsid w:val="000412A0"/>
    <w:rsid w:val="00043E28"/>
    <w:rsid w:val="00057D12"/>
    <w:rsid w:val="00067F11"/>
    <w:rsid w:val="00085383"/>
    <w:rsid w:val="000A13F6"/>
    <w:rsid w:val="000B74E2"/>
    <w:rsid w:val="000C40C5"/>
    <w:rsid w:val="000D2DCC"/>
    <w:rsid w:val="000D4536"/>
    <w:rsid w:val="000E7B2A"/>
    <w:rsid w:val="00104B93"/>
    <w:rsid w:val="001066CC"/>
    <w:rsid w:val="00114775"/>
    <w:rsid w:val="00115D32"/>
    <w:rsid w:val="00133E18"/>
    <w:rsid w:val="00136CD2"/>
    <w:rsid w:val="00141AE0"/>
    <w:rsid w:val="00161061"/>
    <w:rsid w:val="00161F97"/>
    <w:rsid w:val="00165F92"/>
    <w:rsid w:val="00166669"/>
    <w:rsid w:val="00166BDE"/>
    <w:rsid w:val="00173BF7"/>
    <w:rsid w:val="00195F1C"/>
    <w:rsid w:val="001968B7"/>
    <w:rsid w:val="001A4287"/>
    <w:rsid w:val="001C0F4C"/>
    <w:rsid w:val="001D3AD4"/>
    <w:rsid w:val="001D4F6F"/>
    <w:rsid w:val="001D52BB"/>
    <w:rsid w:val="001E0649"/>
    <w:rsid w:val="00211BB7"/>
    <w:rsid w:val="002143D3"/>
    <w:rsid w:val="00220668"/>
    <w:rsid w:val="00226BAA"/>
    <w:rsid w:val="002338E8"/>
    <w:rsid w:val="00241155"/>
    <w:rsid w:val="00260274"/>
    <w:rsid w:val="00260789"/>
    <w:rsid w:val="00264EF3"/>
    <w:rsid w:val="00265932"/>
    <w:rsid w:val="00276142"/>
    <w:rsid w:val="002772FD"/>
    <w:rsid w:val="00277345"/>
    <w:rsid w:val="00281D40"/>
    <w:rsid w:val="00285FA2"/>
    <w:rsid w:val="00290F7A"/>
    <w:rsid w:val="0029207F"/>
    <w:rsid w:val="002B0829"/>
    <w:rsid w:val="002B7666"/>
    <w:rsid w:val="002C081C"/>
    <w:rsid w:val="002E1996"/>
    <w:rsid w:val="002E46D6"/>
    <w:rsid w:val="00312B93"/>
    <w:rsid w:val="00355195"/>
    <w:rsid w:val="00355CBC"/>
    <w:rsid w:val="00361393"/>
    <w:rsid w:val="00362FFD"/>
    <w:rsid w:val="0037184A"/>
    <w:rsid w:val="00385BAC"/>
    <w:rsid w:val="00387812"/>
    <w:rsid w:val="0039473D"/>
    <w:rsid w:val="003B0A49"/>
    <w:rsid w:val="003B47BD"/>
    <w:rsid w:val="003F0E2D"/>
    <w:rsid w:val="003F340D"/>
    <w:rsid w:val="00400DE4"/>
    <w:rsid w:val="004135DA"/>
    <w:rsid w:val="00414939"/>
    <w:rsid w:val="00421AA0"/>
    <w:rsid w:val="00424623"/>
    <w:rsid w:val="00435110"/>
    <w:rsid w:val="004400E9"/>
    <w:rsid w:val="00452C6C"/>
    <w:rsid w:val="00456099"/>
    <w:rsid w:val="004627C3"/>
    <w:rsid w:val="0048637C"/>
    <w:rsid w:val="00486F92"/>
    <w:rsid w:val="004E0801"/>
    <w:rsid w:val="004E4BC0"/>
    <w:rsid w:val="004E5832"/>
    <w:rsid w:val="004F4BC4"/>
    <w:rsid w:val="00512751"/>
    <w:rsid w:val="00514CAA"/>
    <w:rsid w:val="005302B7"/>
    <w:rsid w:val="005445FC"/>
    <w:rsid w:val="00570A66"/>
    <w:rsid w:val="00574657"/>
    <w:rsid w:val="0058508D"/>
    <w:rsid w:val="00586508"/>
    <w:rsid w:val="005A4D9D"/>
    <w:rsid w:val="005B756F"/>
    <w:rsid w:val="005C75C1"/>
    <w:rsid w:val="005D2567"/>
    <w:rsid w:val="005E3BC3"/>
    <w:rsid w:val="005E6B07"/>
    <w:rsid w:val="005E785C"/>
    <w:rsid w:val="00617670"/>
    <w:rsid w:val="00621D46"/>
    <w:rsid w:val="006335CA"/>
    <w:rsid w:val="006562E7"/>
    <w:rsid w:val="00670876"/>
    <w:rsid w:val="006739BD"/>
    <w:rsid w:val="00696ABA"/>
    <w:rsid w:val="0069748E"/>
    <w:rsid w:val="006A58F4"/>
    <w:rsid w:val="006C0BA7"/>
    <w:rsid w:val="006C21DA"/>
    <w:rsid w:val="006D40F7"/>
    <w:rsid w:val="006D5107"/>
    <w:rsid w:val="006E4D82"/>
    <w:rsid w:val="007077DA"/>
    <w:rsid w:val="00711AB7"/>
    <w:rsid w:val="00712066"/>
    <w:rsid w:val="00713393"/>
    <w:rsid w:val="007228D7"/>
    <w:rsid w:val="00755EB6"/>
    <w:rsid w:val="00765056"/>
    <w:rsid w:val="007737DB"/>
    <w:rsid w:val="0077538E"/>
    <w:rsid w:val="00786320"/>
    <w:rsid w:val="00786BCC"/>
    <w:rsid w:val="007E165D"/>
    <w:rsid w:val="007E212A"/>
    <w:rsid w:val="007E3D09"/>
    <w:rsid w:val="007F5D50"/>
    <w:rsid w:val="007F686A"/>
    <w:rsid w:val="0080345A"/>
    <w:rsid w:val="008127B1"/>
    <w:rsid w:val="008164C0"/>
    <w:rsid w:val="0082200D"/>
    <w:rsid w:val="008246B3"/>
    <w:rsid w:val="00824F47"/>
    <w:rsid w:val="008276A5"/>
    <w:rsid w:val="00841CEF"/>
    <w:rsid w:val="008577D5"/>
    <w:rsid w:val="008638C8"/>
    <w:rsid w:val="00881A51"/>
    <w:rsid w:val="00887441"/>
    <w:rsid w:val="008900F6"/>
    <w:rsid w:val="00893789"/>
    <w:rsid w:val="008A0D34"/>
    <w:rsid w:val="008B7A05"/>
    <w:rsid w:val="008C4ACE"/>
    <w:rsid w:val="008C5100"/>
    <w:rsid w:val="008C630A"/>
    <w:rsid w:val="008D16BC"/>
    <w:rsid w:val="008E22BD"/>
    <w:rsid w:val="008E4C60"/>
    <w:rsid w:val="008E7E27"/>
    <w:rsid w:val="008F27BC"/>
    <w:rsid w:val="00910D0F"/>
    <w:rsid w:val="00915BCE"/>
    <w:rsid w:val="0092294F"/>
    <w:rsid w:val="00931292"/>
    <w:rsid w:val="00945042"/>
    <w:rsid w:val="00953C45"/>
    <w:rsid w:val="00956A8A"/>
    <w:rsid w:val="00962212"/>
    <w:rsid w:val="00966B5D"/>
    <w:rsid w:val="009703F4"/>
    <w:rsid w:val="0097097C"/>
    <w:rsid w:val="00971CB8"/>
    <w:rsid w:val="009740FE"/>
    <w:rsid w:val="00983118"/>
    <w:rsid w:val="00991BA3"/>
    <w:rsid w:val="009C38FB"/>
    <w:rsid w:val="009C3CDE"/>
    <w:rsid w:val="009D2C71"/>
    <w:rsid w:val="009D44F2"/>
    <w:rsid w:val="009E2E91"/>
    <w:rsid w:val="009F34B6"/>
    <w:rsid w:val="00A1030C"/>
    <w:rsid w:val="00A12C49"/>
    <w:rsid w:val="00A26897"/>
    <w:rsid w:val="00A34B18"/>
    <w:rsid w:val="00A35919"/>
    <w:rsid w:val="00A46CC5"/>
    <w:rsid w:val="00A47615"/>
    <w:rsid w:val="00A64C8E"/>
    <w:rsid w:val="00A70604"/>
    <w:rsid w:val="00A725B6"/>
    <w:rsid w:val="00A72945"/>
    <w:rsid w:val="00A80C6E"/>
    <w:rsid w:val="00A90DFC"/>
    <w:rsid w:val="00A922E6"/>
    <w:rsid w:val="00A94155"/>
    <w:rsid w:val="00A94B6C"/>
    <w:rsid w:val="00A95767"/>
    <w:rsid w:val="00AB239F"/>
    <w:rsid w:val="00AB39BC"/>
    <w:rsid w:val="00AD0103"/>
    <w:rsid w:val="00AD1211"/>
    <w:rsid w:val="00AD784F"/>
    <w:rsid w:val="00AF27B9"/>
    <w:rsid w:val="00AF2AD3"/>
    <w:rsid w:val="00AF574D"/>
    <w:rsid w:val="00AF6762"/>
    <w:rsid w:val="00AF6E1F"/>
    <w:rsid w:val="00AF7735"/>
    <w:rsid w:val="00B16226"/>
    <w:rsid w:val="00B2323E"/>
    <w:rsid w:val="00B272F2"/>
    <w:rsid w:val="00B52E0E"/>
    <w:rsid w:val="00B62006"/>
    <w:rsid w:val="00B64338"/>
    <w:rsid w:val="00B76811"/>
    <w:rsid w:val="00B7750F"/>
    <w:rsid w:val="00B84AB3"/>
    <w:rsid w:val="00BA7D62"/>
    <w:rsid w:val="00BB0379"/>
    <w:rsid w:val="00BB6588"/>
    <w:rsid w:val="00BB7C3A"/>
    <w:rsid w:val="00BC7806"/>
    <w:rsid w:val="00BD1121"/>
    <w:rsid w:val="00BE1673"/>
    <w:rsid w:val="00BE5F73"/>
    <w:rsid w:val="00BE67FE"/>
    <w:rsid w:val="00BF023A"/>
    <w:rsid w:val="00BF6F38"/>
    <w:rsid w:val="00C11EA9"/>
    <w:rsid w:val="00C34CE4"/>
    <w:rsid w:val="00C555FB"/>
    <w:rsid w:val="00C55CA9"/>
    <w:rsid w:val="00C728F5"/>
    <w:rsid w:val="00C92DA7"/>
    <w:rsid w:val="00CA59E6"/>
    <w:rsid w:val="00CB2816"/>
    <w:rsid w:val="00CC5E14"/>
    <w:rsid w:val="00CE59D6"/>
    <w:rsid w:val="00D019C9"/>
    <w:rsid w:val="00D03691"/>
    <w:rsid w:val="00D2597F"/>
    <w:rsid w:val="00D42AFD"/>
    <w:rsid w:val="00D45DBB"/>
    <w:rsid w:val="00D517A6"/>
    <w:rsid w:val="00D558D7"/>
    <w:rsid w:val="00D577B3"/>
    <w:rsid w:val="00D60566"/>
    <w:rsid w:val="00D671FE"/>
    <w:rsid w:val="00D723BA"/>
    <w:rsid w:val="00DB17A1"/>
    <w:rsid w:val="00DD0D43"/>
    <w:rsid w:val="00DF0CE1"/>
    <w:rsid w:val="00E00F6A"/>
    <w:rsid w:val="00E01C99"/>
    <w:rsid w:val="00E158D3"/>
    <w:rsid w:val="00E54457"/>
    <w:rsid w:val="00E61C84"/>
    <w:rsid w:val="00E74D67"/>
    <w:rsid w:val="00E76A9A"/>
    <w:rsid w:val="00E77BE5"/>
    <w:rsid w:val="00E86883"/>
    <w:rsid w:val="00EC7798"/>
    <w:rsid w:val="00ED02C6"/>
    <w:rsid w:val="00ED2075"/>
    <w:rsid w:val="00EF1503"/>
    <w:rsid w:val="00F024B4"/>
    <w:rsid w:val="00F0503B"/>
    <w:rsid w:val="00F060C6"/>
    <w:rsid w:val="00F06958"/>
    <w:rsid w:val="00F15BDC"/>
    <w:rsid w:val="00F15E43"/>
    <w:rsid w:val="00F327A2"/>
    <w:rsid w:val="00F43035"/>
    <w:rsid w:val="00F454EA"/>
    <w:rsid w:val="00F615A1"/>
    <w:rsid w:val="00F778B4"/>
    <w:rsid w:val="00F921F3"/>
    <w:rsid w:val="00FF083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C6E"/>
  </w:style>
  <w:style w:type="paragraph" w:styleId="Titre1">
    <w:name w:val="heading 1"/>
    <w:basedOn w:val="Normal"/>
    <w:next w:val="Normal"/>
    <w:link w:val="Titre1Car"/>
    <w:uiPriority w:val="9"/>
    <w:qFormat/>
    <w:rsid w:val="00A12C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A922E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01759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017598"/>
    <w:rPr>
      <w:i/>
      <w:iCs/>
    </w:rPr>
  </w:style>
  <w:style w:type="character" w:customStyle="1" w:styleId="pc">
    <w:name w:val="pc"/>
    <w:basedOn w:val="Policepardfaut"/>
    <w:rsid w:val="00017598"/>
  </w:style>
  <w:style w:type="character" w:styleId="Lienhypertexte">
    <w:name w:val="Hyperlink"/>
    <w:basedOn w:val="Policepardfaut"/>
    <w:uiPriority w:val="99"/>
    <w:semiHidden/>
    <w:unhideWhenUsed/>
    <w:rsid w:val="00017598"/>
    <w:rPr>
      <w:color w:val="0000FF"/>
      <w:u w:val="single"/>
    </w:rPr>
  </w:style>
  <w:style w:type="character" w:customStyle="1" w:styleId="Titre2Car">
    <w:name w:val="Titre 2 Car"/>
    <w:basedOn w:val="Policepardfaut"/>
    <w:link w:val="Titre2"/>
    <w:uiPriority w:val="9"/>
    <w:rsid w:val="00A922E6"/>
    <w:rPr>
      <w:rFonts w:ascii="Times New Roman" w:eastAsia="Times New Roman" w:hAnsi="Times New Roman" w:cs="Times New Roman"/>
      <w:b/>
      <w:bCs/>
      <w:sz w:val="36"/>
      <w:szCs w:val="36"/>
      <w:lang w:eastAsia="fr-FR"/>
    </w:rPr>
  </w:style>
  <w:style w:type="character" w:customStyle="1" w:styleId="bodyk11boldleft">
    <w:name w:val="bodyk11boldleft"/>
    <w:basedOn w:val="Policepardfaut"/>
    <w:rsid w:val="00A922E6"/>
  </w:style>
  <w:style w:type="character" w:customStyle="1" w:styleId="intertitreleftleft">
    <w:name w:val="intertitreleftleft"/>
    <w:basedOn w:val="Policepardfaut"/>
    <w:rsid w:val="00A922E6"/>
  </w:style>
  <w:style w:type="character" w:customStyle="1" w:styleId="body11justify">
    <w:name w:val="body11justify"/>
    <w:basedOn w:val="Policepardfaut"/>
    <w:rsid w:val="00A922E6"/>
  </w:style>
  <w:style w:type="paragraph" w:styleId="Textedebulles">
    <w:name w:val="Balloon Text"/>
    <w:basedOn w:val="Normal"/>
    <w:link w:val="TextedebullesCar"/>
    <w:uiPriority w:val="99"/>
    <w:semiHidden/>
    <w:unhideWhenUsed/>
    <w:rsid w:val="0051275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2751"/>
    <w:rPr>
      <w:rFonts w:ascii="Tahoma" w:hAnsi="Tahoma" w:cs="Tahoma"/>
      <w:sz w:val="16"/>
      <w:szCs w:val="16"/>
    </w:rPr>
  </w:style>
  <w:style w:type="character" w:customStyle="1" w:styleId="Titre1Car">
    <w:name w:val="Titre 1 Car"/>
    <w:basedOn w:val="Policepardfaut"/>
    <w:link w:val="Titre1"/>
    <w:uiPriority w:val="9"/>
    <w:rsid w:val="00A12C49"/>
    <w:rPr>
      <w:rFonts w:asciiTheme="majorHAnsi" w:eastAsiaTheme="majorEastAsia" w:hAnsiTheme="majorHAnsi" w:cstheme="majorBidi"/>
      <w:b/>
      <w:bCs/>
      <w:color w:val="365F91" w:themeColor="accent1" w:themeShade="BF"/>
      <w:sz w:val="28"/>
      <w:szCs w:val="28"/>
    </w:rPr>
  </w:style>
  <w:style w:type="character" w:styleId="lev">
    <w:name w:val="Strong"/>
    <w:basedOn w:val="Policepardfaut"/>
    <w:uiPriority w:val="22"/>
    <w:qFormat/>
    <w:rsid w:val="00A12C49"/>
    <w:rPr>
      <w:b/>
      <w:bCs/>
    </w:rPr>
  </w:style>
  <w:style w:type="character" w:customStyle="1" w:styleId="lrzxr">
    <w:name w:val="lrzxr"/>
    <w:basedOn w:val="Policepardfaut"/>
    <w:rsid w:val="00E01C99"/>
  </w:style>
  <w:style w:type="character" w:customStyle="1" w:styleId="w8qarf">
    <w:name w:val="w8qarf"/>
    <w:basedOn w:val="Policepardfaut"/>
    <w:rsid w:val="00AD784F"/>
  </w:style>
  <w:style w:type="paragraph" w:styleId="Paragraphedeliste">
    <w:name w:val="List Paragraph"/>
    <w:basedOn w:val="Normal"/>
    <w:uiPriority w:val="34"/>
    <w:qFormat/>
    <w:rsid w:val="00421AA0"/>
    <w:pPr>
      <w:spacing w:after="0" w:line="240" w:lineRule="auto"/>
      <w:ind w:left="720"/>
    </w:pPr>
    <w:rPr>
      <w:rFonts w:ascii="Calibri" w:eastAsia="Times New Roman" w:hAnsi="Calibri" w:cs="Times New Roman"/>
    </w:rPr>
  </w:style>
  <w:style w:type="paragraph" w:styleId="En-tte">
    <w:name w:val="header"/>
    <w:basedOn w:val="Normal"/>
    <w:link w:val="En-tteCar"/>
    <w:uiPriority w:val="99"/>
    <w:semiHidden/>
    <w:unhideWhenUsed/>
    <w:rsid w:val="005E785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E785C"/>
  </w:style>
  <w:style w:type="paragraph" w:styleId="Pieddepage">
    <w:name w:val="footer"/>
    <w:basedOn w:val="Normal"/>
    <w:link w:val="PieddepageCar"/>
    <w:uiPriority w:val="99"/>
    <w:unhideWhenUsed/>
    <w:rsid w:val="005E785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785C"/>
  </w:style>
  <w:style w:type="character" w:customStyle="1" w:styleId="st">
    <w:name w:val="st"/>
    <w:basedOn w:val="Policepardfaut"/>
    <w:rsid w:val="0092294F"/>
  </w:style>
</w:styles>
</file>

<file path=word/webSettings.xml><?xml version="1.0" encoding="utf-8"?>
<w:webSettings xmlns:r="http://schemas.openxmlformats.org/officeDocument/2006/relationships" xmlns:w="http://schemas.openxmlformats.org/wordprocessingml/2006/main">
  <w:divs>
    <w:div w:id="218126397">
      <w:bodyDiv w:val="1"/>
      <w:marLeft w:val="0"/>
      <w:marRight w:val="0"/>
      <w:marTop w:val="0"/>
      <w:marBottom w:val="0"/>
      <w:divBdr>
        <w:top w:val="none" w:sz="0" w:space="0" w:color="auto"/>
        <w:left w:val="none" w:sz="0" w:space="0" w:color="auto"/>
        <w:bottom w:val="none" w:sz="0" w:space="0" w:color="auto"/>
        <w:right w:val="none" w:sz="0" w:space="0" w:color="auto"/>
      </w:divBdr>
      <w:divsChild>
        <w:div w:id="202596516">
          <w:marLeft w:val="0"/>
          <w:marRight w:val="0"/>
          <w:marTop w:val="0"/>
          <w:marBottom w:val="0"/>
          <w:divBdr>
            <w:top w:val="none" w:sz="0" w:space="0" w:color="auto"/>
            <w:left w:val="none" w:sz="0" w:space="0" w:color="auto"/>
            <w:bottom w:val="none" w:sz="0" w:space="0" w:color="auto"/>
            <w:right w:val="none" w:sz="0" w:space="0" w:color="auto"/>
          </w:divBdr>
          <w:divsChild>
            <w:div w:id="1468812460">
              <w:marLeft w:val="0"/>
              <w:marRight w:val="0"/>
              <w:marTop w:val="0"/>
              <w:marBottom w:val="0"/>
              <w:divBdr>
                <w:top w:val="none" w:sz="0" w:space="0" w:color="auto"/>
                <w:left w:val="none" w:sz="0" w:space="0" w:color="auto"/>
                <w:bottom w:val="none" w:sz="0" w:space="0" w:color="auto"/>
                <w:right w:val="none" w:sz="0" w:space="0" w:color="auto"/>
              </w:divBdr>
              <w:divsChild>
                <w:div w:id="2054185660">
                  <w:marLeft w:val="0"/>
                  <w:marRight w:val="0"/>
                  <w:marTop w:val="0"/>
                  <w:marBottom w:val="0"/>
                  <w:divBdr>
                    <w:top w:val="none" w:sz="0" w:space="0" w:color="auto"/>
                    <w:left w:val="none" w:sz="0" w:space="0" w:color="auto"/>
                    <w:bottom w:val="none" w:sz="0" w:space="0" w:color="auto"/>
                    <w:right w:val="none" w:sz="0" w:space="0" w:color="auto"/>
                  </w:divBdr>
                </w:div>
                <w:div w:id="179354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38843">
      <w:bodyDiv w:val="1"/>
      <w:marLeft w:val="0"/>
      <w:marRight w:val="0"/>
      <w:marTop w:val="0"/>
      <w:marBottom w:val="0"/>
      <w:divBdr>
        <w:top w:val="none" w:sz="0" w:space="0" w:color="auto"/>
        <w:left w:val="none" w:sz="0" w:space="0" w:color="auto"/>
        <w:bottom w:val="none" w:sz="0" w:space="0" w:color="auto"/>
        <w:right w:val="none" w:sz="0" w:space="0" w:color="auto"/>
      </w:divBdr>
    </w:div>
    <w:div w:id="310525524">
      <w:bodyDiv w:val="1"/>
      <w:marLeft w:val="0"/>
      <w:marRight w:val="0"/>
      <w:marTop w:val="0"/>
      <w:marBottom w:val="0"/>
      <w:divBdr>
        <w:top w:val="none" w:sz="0" w:space="0" w:color="auto"/>
        <w:left w:val="none" w:sz="0" w:space="0" w:color="auto"/>
        <w:bottom w:val="none" w:sz="0" w:space="0" w:color="auto"/>
        <w:right w:val="none" w:sz="0" w:space="0" w:color="auto"/>
      </w:divBdr>
    </w:div>
    <w:div w:id="376470129">
      <w:bodyDiv w:val="1"/>
      <w:marLeft w:val="0"/>
      <w:marRight w:val="0"/>
      <w:marTop w:val="0"/>
      <w:marBottom w:val="0"/>
      <w:divBdr>
        <w:top w:val="none" w:sz="0" w:space="0" w:color="auto"/>
        <w:left w:val="none" w:sz="0" w:space="0" w:color="auto"/>
        <w:bottom w:val="none" w:sz="0" w:space="0" w:color="auto"/>
        <w:right w:val="none" w:sz="0" w:space="0" w:color="auto"/>
      </w:divBdr>
    </w:div>
    <w:div w:id="433407621">
      <w:bodyDiv w:val="1"/>
      <w:marLeft w:val="0"/>
      <w:marRight w:val="0"/>
      <w:marTop w:val="0"/>
      <w:marBottom w:val="0"/>
      <w:divBdr>
        <w:top w:val="none" w:sz="0" w:space="0" w:color="auto"/>
        <w:left w:val="none" w:sz="0" w:space="0" w:color="auto"/>
        <w:bottom w:val="none" w:sz="0" w:space="0" w:color="auto"/>
        <w:right w:val="none" w:sz="0" w:space="0" w:color="auto"/>
      </w:divBdr>
      <w:divsChild>
        <w:div w:id="1830707885">
          <w:marLeft w:val="0"/>
          <w:marRight w:val="0"/>
          <w:marTop w:val="0"/>
          <w:marBottom w:val="0"/>
          <w:divBdr>
            <w:top w:val="none" w:sz="0" w:space="0" w:color="auto"/>
            <w:left w:val="none" w:sz="0" w:space="0" w:color="auto"/>
            <w:bottom w:val="none" w:sz="0" w:space="0" w:color="auto"/>
            <w:right w:val="none" w:sz="0" w:space="0" w:color="auto"/>
          </w:divBdr>
        </w:div>
        <w:div w:id="733241831">
          <w:marLeft w:val="0"/>
          <w:marRight w:val="0"/>
          <w:marTop w:val="0"/>
          <w:marBottom w:val="0"/>
          <w:divBdr>
            <w:top w:val="none" w:sz="0" w:space="0" w:color="auto"/>
            <w:left w:val="none" w:sz="0" w:space="0" w:color="auto"/>
            <w:bottom w:val="none" w:sz="0" w:space="0" w:color="auto"/>
            <w:right w:val="none" w:sz="0" w:space="0" w:color="auto"/>
          </w:divBdr>
        </w:div>
        <w:div w:id="1994790232">
          <w:marLeft w:val="0"/>
          <w:marRight w:val="0"/>
          <w:marTop w:val="0"/>
          <w:marBottom w:val="0"/>
          <w:divBdr>
            <w:top w:val="none" w:sz="0" w:space="0" w:color="auto"/>
            <w:left w:val="none" w:sz="0" w:space="0" w:color="auto"/>
            <w:bottom w:val="none" w:sz="0" w:space="0" w:color="auto"/>
            <w:right w:val="none" w:sz="0" w:space="0" w:color="auto"/>
          </w:divBdr>
        </w:div>
        <w:div w:id="1601837282">
          <w:marLeft w:val="0"/>
          <w:marRight w:val="0"/>
          <w:marTop w:val="0"/>
          <w:marBottom w:val="0"/>
          <w:divBdr>
            <w:top w:val="none" w:sz="0" w:space="0" w:color="auto"/>
            <w:left w:val="none" w:sz="0" w:space="0" w:color="auto"/>
            <w:bottom w:val="none" w:sz="0" w:space="0" w:color="auto"/>
            <w:right w:val="none" w:sz="0" w:space="0" w:color="auto"/>
          </w:divBdr>
        </w:div>
        <w:div w:id="510074849">
          <w:marLeft w:val="0"/>
          <w:marRight w:val="0"/>
          <w:marTop w:val="0"/>
          <w:marBottom w:val="0"/>
          <w:divBdr>
            <w:top w:val="none" w:sz="0" w:space="0" w:color="auto"/>
            <w:left w:val="none" w:sz="0" w:space="0" w:color="auto"/>
            <w:bottom w:val="none" w:sz="0" w:space="0" w:color="auto"/>
            <w:right w:val="none" w:sz="0" w:space="0" w:color="auto"/>
          </w:divBdr>
        </w:div>
        <w:div w:id="370303349">
          <w:marLeft w:val="0"/>
          <w:marRight w:val="0"/>
          <w:marTop w:val="0"/>
          <w:marBottom w:val="0"/>
          <w:divBdr>
            <w:top w:val="none" w:sz="0" w:space="0" w:color="auto"/>
            <w:left w:val="none" w:sz="0" w:space="0" w:color="auto"/>
            <w:bottom w:val="none" w:sz="0" w:space="0" w:color="auto"/>
            <w:right w:val="none" w:sz="0" w:space="0" w:color="auto"/>
          </w:divBdr>
        </w:div>
        <w:div w:id="1528131777">
          <w:marLeft w:val="0"/>
          <w:marRight w:val="0"/>
          <w:marTop w:val="0"/>
          <w:marBottom w:val="0"/>
          <w:divBdr>
            <w:top w:val="none" w:sz="0" w:space="0" w:color="auto"/>
            <w:left w:val="none" w:sz="0" w:space="0" w:color="auto"/>
            <w:bottom w:val="none" w:sz="0" w:space="0" w:color="auto"/>
            <w:right w:val="none" w:sz="0" w:space="0" w:color="auto"/>
          </w:divBdr>
        </w:div>
        <w:div w:id="1243560596">
          <w:marLeft w:val="0"/>
          <w:marRight w:val="0"/>
          <w:marTop w:val="0"/>
          <w:marBottom w:val="0"/>
          <w:divBdr>
            <w:top w:val="none" w:sz="0" w:space="0" w:color="auto"/>
            <w:left w:val="none" w:sz="0" w:space="0" w:color="auto"/>
            <w:bottom w:val="none" w:sz="0" w:space="0" w:color="auto"/>
            <w:right w:val="none" w:sz="0" w:space="0" w:color="auto"/>
          </w:divBdr>
        </w:div>
        <w:div w:id="1694846923">
          <w:marLeft w:val="0"/>
          <w:marRight w:val="0"/>
          <w:marTop w:val="0"/>
          <w:marBottom w:val="0"/>
          <w:divBdr>
            <w:top w:val="none" w:sz="0" w:space="0" w:color="auto"/>
            <w:left w:val="none" w:sz="0" w:space="0" w:color="auto"/>
            <w:bottom w:val="none" w:sz="0" w:space="0" w:color="auto"/>
            <w:right w:val="none" w:sz="0" w:space="0" w:color="auto"/>
          </w:divBdr>
        </w:div>
        <w:div w:id="1215504446">
          <w:marLeft w:val="0"/>
          <w:marRight w:val="0"/>
          <w:marTop w:val="0"/>
          <w:marBottom w:val="0"/>
          <w:divBdr>
            <w:top w:val="none" w:sz="0" w:space="0" w:color="auto"/>
            <w:left w:val="none" w:sz="0" w:space="0" w:color="auto"/>
            <w:bottom w:val="none" w:sz="0" w:space="0" w:color="auto"/>
            <w:right w:val="none" w:sz="0" w:space="0" w:color="auto"/>
          </w:divBdr>
        </w:div>
        <w:div w:id="2096827045">
          <w:marLeft w:val="0"/>
          <w:marRight w:val="0"/>
          <w:marTop w:val="0"/>
          <w:marBottom w:val="0"/>
          <w:divBdr>
            <w:top w:val="none" w:sz="0" w:space="0" w:color="auto"/>
            <w:left w:val="none" w:sz="0" w:space="0" w:color="auto"/>
            <w:bottom w:val="none" w:sz="0" w:space="0" w:color="auto"/>
            <w:right w:val="none" w:sz="0" w:space="0" w:color="auto"/>
          </w:divBdr>
        </w:div>
        <w:div w:id="1519931569">
          <w:marLeft w:val="0"/>
          <w:marRight w:val="0"/>
          <w:marTop w:val="0"/>
          <w:marBottom w:val="0"/>
          <w:divBdr>
            <w:top w:val="none" w:sz="0" w:space="0" w:color="auto"/>
            <w:left w:val="none" w:sz="0" w:space="0" w:color="auto"/>
            <w:bottom w:val="none" w:sz="0" w:space="0" w:color="auto"/>
            <w:right w:val="none" w:sz="0" w:space="0" w:color="auto"/>
          </w:divBdr>
        </w:div>
        <w:div w:id="911887234">
          <w:marLeft w:val="0"/>
          <w:marRight w:val="0"/>
          <w:marTop w:val="0"/>
          <w:marBottom w:val="0"/>
          <w:divBdr>
            <w:top w:val="none" w:sz="0" w:space="0" w:color="auto"/>
            <w:left w:val="none" w:sz="0" w:space="0" w:color="auto"/>
            <w:bottom w:val="none" w:sz="0" w:space="0" w:color="auto"/>
            <w:right w:val="none" w:sz="0" w:space="0" w:color="auto"/>
          </w:divBdr>
        </w:div>
        <w:div w:id="1662194955">
          <w:marLeft w:val="0"/>
          <w:marRight w:val="0"/>
          <w:marTop w:val="0"/>
          <w:marBottom w:val="0"/>
          <w:divBdr>
            <w:top w:val="none" w:sz="0" w:space="0" w:color="auto"/>
            <w:left w:val="none" w:sz="0" w:space="0" w:color="auto"/>
            <w:bottom w:val="none" w:sz="0" w:space="0" w:color="auto"/>
            <w:right w:val="none" w:sz="0" w:space="0" w:color="auto"/>
          </w:divBdr>
        </w:div>
        <w:div w:id="1164735801">
          <w:marLeft w:val="0"/>
          <w:marRight w:val="0"/>
          <w:marTop w:val="0"/>
          <w:marBottom w:val="0"/>
          <w:divBdr>
            <w:top w:val="none" w:sz="0" w:space="0" w:color="auto"/>
            <w:left w:val="none" w:sz="0" w:space="0" w:color="auto"/>
            <w:bottom w:val="none" w:sz="0" w:space="0" w:color="auto"/>
            <w:right w:val="none" w:sz="0" w:space="0" w:color="auto"/>
          </w:divBdr>
        </w:div>
        <w:div w:id="675694891">
          <w:marLeft w:val="0"/>
          <w:marRight w:val="0"/>
          <w:marTop w:val="0"/>
          <w:marBottom w:val="0"/>
          <w:divBdr>
            <w:top w:val="none" w:sz="0" w:space="0" w:color="auto"/>
            <w:left w:val="none" w:sz="0" w:space="0" w:color="auto"/>
            <w:bottom w:val="none" w:sz="0" w:space="0" w:color="auto"/>
            <w:right w:val="none" w:sz="0" w:space="0" w:color="auto"/>
          </w:divBdr>
        </w:div>
        <w:div w:id="519394985">
          <w:marLeft w:val="0"/>
          <w:marRight w:val="0"/>
          <w:marTop w:val="0"/>
          <w:marBottom w:val="0"/>
          <w:divBdr>
            <w:top w:val="none" w:sz="0" w:space="0" w:color="auto"/>
            <w:left w:val="none" w:sz="0" w:space="0" w:color="auto"/>
            <w:bottom w:val="none" w:sz="0" w:space="0" w:color="auto"/>
            <w:right w:val="none" w:sz="0" w:space="0" w:color="auto"/>
          </w:divBdr>
        </w:div>
        <w:div w:id="1067920888">
          <w:marLeft w:val="0"/>
          <w:marRight w:val="0"/>
          <w:marTop w:val="0"/>
          <w:marBottom w:val="0"/>
          <w:divBdr>
            <w:top w:val="none" w:sz="0" w:space="0" w:color="auto"/>
            <w:left w:val="none" w:sz="0" w:space="0" w:color="auto"/>
            <w:bottom w:val="none" w:sz="0" w:space="0" w:color="auto"/>
            <w:right w:val="none" w:sz="0" w:space="0" w:color="auto"/>
          </w:divBdr>
        </w:div>
        <w:div w:id="610630356">
          <w:marLeft w:val="0"/>
          <w:marRight w:val="0"/>
          <w:marTop w:val="0"/>
          <w:marBottom w:val="0"/>
          <w:divBdr>
            <w:top w:val="none" w:sz="0" w:space="0" w:color="auto"/>
            <w:left w:val="none" w:sz="0" w:space="0" w:color="auto"/>
            <w:bottom w:val="none" w:sz="0" w:space="0" w:color="auto"/>
            <w:right w:val="none" w:sz="0" w:space="0" w:color="auto"/>
          </w:divBdr>
        </w:div>
        <w:div w:id="870142982">
          <w:marLeft w:val="0"/>
          <w:marRight w:val="0"/>
          <w:marTop w:val="0"/>
          <w:marBottom w:val="0"/>
          <w:divBdr>
            <w:top w:val="none" w:sz="0" w:space="0" w:color="auto"/>
            <w:left w:val="none" w:sz="0" w:space="0" w:color="auto"/>
            <w:bottom w:val="none" w:sz="0" w:space="0" w:color="auto"/>
            <w:right w:val="none" w:sz="0" w:space="0" w:color="auto"/>
          </w:divBdr>
        </w:div>
        <w:div w:id="341856729">
          <w:marLeft w:val="0"/>
          <w:marRight w:val="0"/>
          <w:marTop w:val="0"/>
          <w:marBottom w:val="0"/>
          <w:divBdr>
            <w:top w:val="none" w:sz="0" w:space="0" w:color="auto"/>
            <w:left w:val="none" w:sz="0" w:space="0" w:color="auto"/>
            <w:bottom w:val="none" w:sz="0" w:space="0" w:color="auto"/>
            <w:right w:val="none" w:sz="0" w:space="0" w:color="auto"/>
          </w:divBdr>
        </w:div>
      </w:divsChild>
    </w:div>
    <w:div w:id="504320074">
      <w:bodyDiv w:val="1"/>
      <w:marLeft w:val="0"/>
      <w:marRight w:val="0"/>
      <w:marTop w:val="0"/>
      <w:marBottom w:val="0"/>
      <w:divBdr>
        <w:top w:val="none" w:sz="0" w:space="0" w:color="auto"/>
        <w:left w:val="none" w:sz="0" w:space="0" w:color="auto"/>
        <w:bottom w:val="none" w:sz="0" w:space="0" w:color="auto"/>
        <w:right w:val="none" w:sz="0" w:space="0" w:color="auto"/>
      </w:divBdr>
    </w:div>
    <w:div w:id="627129120">
      <w:bodyDiv w:val="1"/>
      <w:marLeft w:val="0"/>
      <w:marRight w:val="0"/>
      <w:marTop w:val="0"/>
      <w:marBottom w:val="0"/>
      <w:divBdr>
        <w:top w:val="none" w:sz="0" w:space="0" w:color="auto"/>
        <w:left w:val="none" w:sz="0" w:space="0" w:color="auto"/>
        <w:bottom w:val="none" w:sz="0" w:space="0" w:color="auto"/>
        <w:right w:val="none" w:sz="0" w:space="0" w:color="auto"/>
      </w:divBdr>
    </w:div>
    <w:div w:id="656349075">
      <w:bodyDiv w:val="1"/>
      <w:marLeft w:val="0"/>
      <w:marRight w:val="0"/>
      <w:marTop w:val="0"/>
      <w:marBottom w:val="0"/>
      <w:divBdr>
        <w:top w:val="none" w:sz="0" w:space="0" w:color="auto"/>
        <w:left w:val="none" w:sz="0" w:space="0" w:color="auto"/>
        <w:bottom w:val="none" w:sz="0" w:space="0" w:color="auto"/>
        <w:right w:val="none" w:sz="0" w:space="0" w:color="auto"/>
      </w:divBdr>
    </w:div>
    <w:div w:id="1115293309">
      <w:bodyDiv w:val="1"/>
      <w:marLeft w:val="0"/>
      <w:marRight w:val="0"/>
      <w:marTop w:val="0"/>
      <w:marBottom w:val="0"/>
      <w:divBdr>
        <w:top w:val="none" w:sz="0" w:space="0" w:color="auto"/>
        <w:left w:val="none" w:sz="0" w:space="0" w:color="auto"/>
        <w:bottom w:val="none" w:sz="0" w:space="0" w:color="auto"/>
        <w:right w:val="none" w:sz="0" w:space="0" w:color="auto"/>
      </w:divBdr>
    </w:div>
    <w:div w:id="1596085327">
      <w:bodyDiv w:val="1"/>
      <w:marLeft w:val="0"/>
      <w:marRight w:val="0"/>
      <w:marTop w:val="0"/>
      <w:marBottom w:val="0"/>
      <w:divBdr>
        <w:top w:val="none" w:sz="0" w:space="0" w:color="auto"/>
        <w:left w:val="none" w:sz="0" w:space="0" w:color="auto"/>
        <w:bottom w:val="none" w:sz="0" w:space="0" w:color="auto"/>
        <w:right w:val="none" w:sz="0" w:space="0" w:color="auto"/>
      </w:divBdr>
      <w:divsChild>
        <w:div w:id="2033527323">
          <w:marLeft w:val="0"/>
          <w:marRight w:val="0"/>
          <w:marTop w:val="0"/>
          <w:marBottom w:val="0"/>
          <w:divBdr>
            <w:top w:val="none" w:sz="0" w:space="0" w:color="auto"/>
            <w:left w:val="none" w:sz="0" w:space="0" w:color="auto"/>
            <w:bottom w:val="none" w:sz="0" w:space="0" w:color="auto"/>
            <w:right w:val="none" w:sz="0" w:space="0" w:color="auto"/>
          </w:divBdr>
        </w:div>
      </w:divsChild>
    </w:div>
    <w:div w:id="1605307431">
      <w:bodyDiv w:val="1"/>
      <w:marLeft w:val="0"/>
      <w:marRight w:val="0"/>
      <w:marTop w:val="0"/>
      <w:marBottom w:val="0"/>
      <w:divBdr>
        <w:top w:val="none" w:sz="0" w:space="0" w:color="auto"/>
        <w:left w:val="none" w:sz="0" w:space="0" w:color="auto"/>
        <w:bottom w:val="none" w:sz="0" w:space="0" w:color="auto"/>
        <w:right w:val="none" w:sz="0" w:space="0" w:color="auto"/>
      </w:divBdr>
    </w:div>
    <w:div w:id="1618488065">
      <w:bodyDiv w:val="1"/>
      <w:marLeft w:val="0"/>
      <w:marRight w:val="0"/>
      <w:marTop w:val="0"/>
      <w:marBottom w:val="0"/>
      <w:divBdr>
        <w:top w:val="none" w:sz="0" w:space="0" w:color="auto"/>
        <w:left w:val="none" w:sz="0" w:space="0" w:color="auto"/>
        <w:bottom w:val="none" w:sz="0" w:space="0" w:color="auto"/>
        <w:right w:val="none" w:sz="0" w:space="0" w:color="auto"/>
      </w:divBdr>
    </w:div>
    <w:div w:id="1643535322">
      <w:bodyDiv w:val="1"/>
      <w:marLeft w:val="0"/>
      <w:marRight w:val="0"/>
      <w:marTop w:val="0"/>
      <w:marBottom w:val="0"/>
      <w:divBdr>
        <w:top w:val="none" w:sz="0" w:space="0" w:color="auto"/>
        <w:left w:val="none" w:sz="0" w:space="0" w:color="auto"/>
        <w:bottom w:val="none" w:sz="0" w:space="0" w:color="auto"/>
        <w:right w:val="none" w:sz="0" w:space="0" w:color="auto"/>
      </w:divBdr>
      <w:divsChild>
        <w:div w:id="1458985419">
          <w:marLeft w:val="0"/>
          <w:marRight w:val="0"/>
          <w:marTop w:val="0"/>
          <w:marBottom w:val="0"/>
          <w:divBdr>
            <w:top w:val="none" w:sz="0" w:space="0" w:color="auto"/>
            <w:left w:val="none" w:sz="0" w:space="0" w:color="auto"/>
            <w:bottom w:val="none" w:sz="0" w:space="0" w:color="auto"/>
            <w:right w:val="none" w:sz="0" w:space="0" w:color="auto"/>
          </w:divBdr>
        </w:div>
        <w:div w:id="1353146801">
          <w:marLeft w:val="0"/>
          <w:marRight w:val="0"/>
          <w:marTop w:val="0"/>
          <w:marBottom w:val="0"/>
          <w:divBdr>
            <w:top w:val="none" w:sz="0" w:space="0" w:color="auto"/>
            <w:left w:val="none" w:sz="0" w:space="0" w:color="auto"/>
            <w:bottom w:val="none" w:sz="0" w:space="0" w:color="auto"/>
            <w:right w:val="none" w:sz="0" w:space="0" w:color="auto"/>
          </w:divBdr>
        </w:div>
      </w:divsChild>
    </w:div>
    <w:div w:id="1687827253">
      <w:bodyDiv w:val="1"/>
      <w:marLeft w:val="0"/>
      <w:marRight w:val="0"/>
      <w:marTop w:val="0"/>
      <w:marBottom w:val="0"/>
      <w:divBdr>
        <w:top w:val="none" w:sz="0" w:space="0" w:color="auto"/>
        <w:left w:val="none" w:sz="0" w:space="0" w:color="auto"/>
        <w:bottom w:val="none" w:sz="0" w:space="0" w:color="auto"/>
        <w:right w:val="none" w:sz="0" w:space="0" w:color="auto"/>
      </w:divBdr>
    </w:div>
    <w:div w:id="1732995527">
      <w:bodyDiv w:val="1"/>
      <w:marLeft w:val="0"/>
      <w:marRight w:val="0"/>
      <w:marTop w:val="0"/>
      <w:marBottom w:val="0"/>
      <w:divBdr>
        <w:top w:val="none" w:sz="0" w:space="0" w:color="auto"/>
        <w:left w:val="none" w:sz="0" w:space="0" w:color="auto"/>
        <w:bottom w:val="none" w:sz="0" w:space="0" w:color="auto"/>
        <w:right w:val="none" w:sz="0" w:space="0" w:color="auto"/>
      </w:divBdr>
    </w:div>
    <w:div w:id="1821460808">
      <w:bodyDiv w:val="1"/>
      <w:marLeft w:val="0"/>
      <w:marRight w:val="0"/>
      <w:marTop w:val="0"/>
      <w:marBottom w:val="0"/>
      <w:divBdr>
        <w:top w:val="none" w:sz="0" w:space="0" w:color="auto"/>
        <w:left w:val="none" w:sz="0" w:space="0" w:color="auto"/>
        <w:bottom w:val="none" w:sz="0" w:space="0" w:color="auto"/>
        <w:right w:val="none" w:sz="0" w:space="0" w:color="auto"/>
      </w:divBdr>
    </w:div>
    <w:div w:id="1844008822">
      <w:bodyDiv w:val="1"/>
      <w:marLeft w:val="0"/>
      <w:marRight w:val="0"/>
      <w:marTop w:val="0"/>
      <w:marBottom w:val="0"/>
      <w:divBdr>
        <w:top w:val="none" w:sz="0" w:space="0" w:color="auto"/>
        <w:left w:val="none" w:sz="0" w:space="0" w:color="auto"/>
        <w:bottom w:val="none" w:sz="0" w:space="0" w:color="auto"/>
        <w:right w:val="none" w:sz="0" w:space="0" w:color="auto"/>
      </w:divBdr>
      <w:divsChild>
        <w:div w:id="1175728858">
          <w:marLeft w:val="0"/>
          <w:marRight w:val="0"/>
          <w:marTop w:val="0"/>
          <w:marBottom w:val="0"/>
          <w:divBdr>
            <w:top w:val="none" w:sz="0" w:space="0" w:color="auto"/>
            <w:left w:val="none" w:sz="0" w:space="0" w:color="auto"/>
            <w:bottom w:val="none" w:sz="0" w:space="0" w:color="auto"/>
            <w:right w:val="none" w:sz="0" w:space="0" w:color="auto"/>
          </w:divBdr>
        </w:div>
      </w:divsChild>
    </w:div>
    <w:div w:id="210916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lamaisondesvinsduveron.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google.fr/search?client=firefox-b&amp;dcr=0&amp;ei=xWDUWqLnK4mYkwWn54r4Cw&amp;q=domaine+la+roche+honneur&amp;oq=domaine+la+roche+honneur&amp;gs_l=psy-ab.3..0i7i30k1.10266.11410.0.13058.8.8.0.0.0.0.128.692.7j1.8.0....0...1c.1.64.psy-ab..1.7.608...0i8i7i10i30k1.0.FiEVj09G4Ag" TargetMode="External"/><Relationship Id="rId17" Type="http://schemas.openxmlformats.org/officeDocument/2006/relationships/hyperlink" Target="https://fr.wikipedia.org/wiki/Art_conceptuel" TargetMode="External"/><Relationship Id="rId2" Type="http://schemas.openxmlformats.org/officeDocument/2006/relationships/numbering" Target="numbering.xml"/><Relationship Id="rId16" Type="http://schemas.openxmlformats.org/officeDocument/2006/relationships/hyperlink" Target="https://www.chateaudurivau.com/fr/art-actes.ph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fr/search?client=firefox-b&amp;dcr=0&amp;ei=xWDUWqLnK4mYkwWn54r4Cw&amp;q=domaine+la+roche+honneur&amp;oq=domaine+la+roche+honneur&amp;gs_l=psy-ab.3..0i7i30k1.10266.11410.0.13058.8.8.0.0.0.0.128.692.7j1.8.0....0...1c.1.64.psy-ab..1.7.608...0i8i7i10i30k1.0.FiEVj09G4A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www.google.fr/search?client=firefox-b&amp;dcr=0&amp;ei=xWDUWqLnK4mYkwWn54r4Cw&amp;q=domaine+la+roche+honneur&amp;oq=domaine+la+roche+honneur&amp;gs_l=psy-ab.3..0i7i30k1.10266.11410.0.13058.8.8.0.0.0.0.128.692.7j1.8.0....0...1c.1.64.psy-ab..1.7.608...0i8i7i10i30k1.0.FiEVj09G4Ag" TargetMode="External"/><Relationship Id="rId19" Type="http://schemas.openxmlformats.org/officeDocument/2006/relationships/hyperlink" Target="http://cave-panzoult.com/fr/accuei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muriel@m2rp.com" TargetMode="External"/><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1CC3A9-D49F-4041-A7DB-6E8079072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1617</TotalTime>
  <Pages>34</Pages>
  <Words>7388</Words>
  <Characters>40634</Characters>
  <Application>Microsoft Office Word</Application>
  <DocSecurity>0</DocSecurity>
  <Lines>338</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M2RP</dc:creator>
  <cp:lastModifiedBy>M2RP</cp:lastModifiedBy>
  <cp:revision>217</cp:revision>
  <dcterms:created xsi:type="dcterms:W3CDTF">2018-04-11T16:07:00Z</dcterms:created>
  <dcterms:modified xsi:type="dcterms:W3CDTF">2018-04-17T15:59:00Z</dcterms:modified>
</cp:coreProperties>
</file>